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5" w:rsidRDefault="00CD06C9">
      <w:pPr>
        <w:pStyle w:val="A7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9A5625" w:rsidRDefault="00CD06C9">
      <w:pPr>
        <w:pStyle w:val="A7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о </w:t>
      </w:r>
      <w:r w:rsidR="00AE7B07">
        <w:rPr>
          <w:rStyle w:val="A8"/>
          <w:rFonts w:ascii="Times New Roman" w:hAnsi="Times New Roman"/>
          <w:sz w:val="28"/>
          <w:szCs w:val="28"/>
        </w:rPr>
        <w:t>втором</w:t>
      </w:r>
      <w:r>
        <w:rPr>
          <w:rStyle w:val="A8"/>
          <w:rFonts w:ascii="Times New Roman" w:hAnsi="Times New Roman"/>
          <w:sz w:val="28"/>
          <w:szCs w:val="28"/>
        </w:rPr>
        <w:t xml:space="preserve"> творческом  конкурсе</w:t>
      </w:r>
    </w:p>
    <w:p w:rsidR="009A5625" w:rsidRDefault="00CD06C9">
      <w:pPr>
        <w:pStyle w:val="A7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видеороликов о психодраме</w:t>
      </w:r>
    </w:p>
    <w:p w:rsidR="009A5625" w:rsidRDefault="00CD06C9">
      <w:pPr>
        <w:pStyle w:val="A7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Ассоциации психодрамы</w:t>
      </w:r>
    </w:p>
    <w:p w:rsidR="009A5625" w:rsidRPr="00565A38" w:rsidRDefault="00CD06C9">
      <w:pPr>
        <w:pStyle w:val="A7"/>
        <w:jc w:val="center"/>
        <w:rPr>
          <w:rStyle w:val="A8"/>
          <w:rFonts w:ascii="Times New Roman" w:eastAsia="Times New Roman" w:hAnsi="Times New Roman" w:cs="Times New Roman"/>
          <w:b/>
          <w:sz w:val="32"/>
          <w:szCs w:val="32"/>
        </w:rPr>
      </w:pPr>
      <w:r w:rsidRPr="00565A38">
        <w:rPr>
          <w:rStyle w:val="A8"/>
          <w:rFonts w:ascii="Times New Roman" w:hAnsi="Times New Roman"/>
          <w:b/>
          <w:sz w:val="32"/>
          <w:szCs w:val="32"/>
        </w:rPr>
        <w:t>«</w:t>
      </w:r>
      <w:r w:rsidR="00565A38" w:rsidRPr="00565A38">
        <w:rPr>
          <w:rStyle w:val="A8"/>
          <w:rFonts w:ascii="Times New Roman" w:hAnsi="Times New Roman"/>
          <w:b/>
          <w:sz w:val="32"/>
          <w:szCs w:val="32"/>
        </w:rPr>
        <w:t>Морено, Люмьер и К</w:t>
      </w:r>
      <w:r w:rsidR="00565A38" w:rsidRPr="00565A38">
        <w:rPr>
          <w:rStyle w:val="A8"/>
          <w:rFonts w:ascii="Times New Roman" w:hAnsi="Times New Roman"/>
          <w:b/>
          <w:sz w:val="32"/>
          <w:szCs w:val="32"/>
          <w:vertAlign w:val="superscript"/>
        </w:rPr>
        <w:t>о</w:t>
      </w:r>
      <w:r w:rsidRPr="00565A38">
        <w:rPr>
          <w:rStyle w:val="A8"/>
          <w:rFonts w:ascii="Times New Roman" w:hAnsi="Times New Roman"/>
          <w:b/>
          <w:sz w:val="32"/>
          <w:szCs w:val="32"/>
        </w:rPr>
        <w:t>»</w:t>
      </w:r>
    </w:p>
    <w:p w:rsidR="009A5625" w:rsidRDefault="009A562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565A38">
      <w:pPr>
        <w:pStyle w:val="A7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Москва, </w:t>
      </w:r>
      <w:r w:rsidR="00CD06C9">
        <w:rPr>
          <w:rStyle w:val="A8"/>
          <w:rFonts w:ascii="Times New Roman" w:hAnsi="Times New Roman"/>
          <w:sz w:val="28"/>
          <w:szCs w:val="28"/>
        </w:rPr>
        <w:t>201</w:t>
      </w:r>
      <w:r w:rsidR="00AE7B07">
        <w:rPr>
          <w:rStyle w:val="A8"/>
          <w:rFonts w:ascii="Times New Roman" w:hAnsi="Times New Roman"/>
          <w:sz w:val="28"/>
          <w:szCs w:val="28"/>
        </w:rPr>
        <w:t>7</w:t>
      </w:r>
      <w:r w:rsidR="00CD06C9">
        <w:rPr>
          <w:rStyle w:val="A8"/>
          <w:rFonts w:ascii="Times New Roman" w:hAnsi="Times New Roman"/>
          <w:sz w:val="28"/>
          <w:szCs w:val="28"/>
        </w:rPr>
        <w:t xml:space="preserve"> г.</w:t>
      </w:r>
    </w:p>
    <w:p w:rsidR="00787417" w:rsidRDefault="00787417">
      <w:pPr>
        <w:pStyle w:val="A7"/>
        <w:jc w:val="right"/>
        <w:rPr>
          <w:rStyle w:val="A8"/>
          <w:rFonts w:ascii="Times New Roman" w:hAnsi="Times New Roman"/>
          <w:color w:val="FF2D21" w:themeColor="accent5"/>
          <w:sz w:val="28"/>
          <w:szCs w:val="28"/>
        </w:rPr>
      </w:pPr>
    </w:p>
    <w:p w:rsidR="009A5625" w:rsidRPr="005721EF" w:rsidRDefault="00787417" w:rsidP="00787417">
      <w:pPr>
        <w:pStyle w:val="A7"/>
        <w:jc w:val="right"/>
        <w:rPr>
          <w:rStyle w:val="A8"/>
          <w:rFonts w:ascii="Times New Roman" w:hAnsi="Times New Roman"/>
          <w:color w:val="auto"/>
          <w:sz w:val="28"/>
          <w:szCs w:val="28"/>
        </w:rPr>
      </w:pPr>
      <w:r w:rsidRPr="005721EF">
        <w:rPr>
          <w:rStyle w:val="A8"/>
          <w:rFonts w:ascii="Times New Roman" w:hAnsi="Times New Roman"/>
          <w:iCs/>
          <w:color w:val="auto"/>
          <w:sz w:val="28"/>
          <w:szCs w:val="28"/>
        </w:rPr>
        <w:t>e-</w:t>
      </w:r>
      <w:proofErr w:type="spellStart"/>
      <w:r w:rsidRPr="005721EF">
        <w:rPr>
          <w:rStyle w:val="A8"/>
          <w:rFonts w:ascii="Times New Roman" w:hAnsi="Times New Roman"/>
          <w:iCs/>
          <w:color w:val="auto"/>
          <w:sz w:val="28"/>
          <w:szCs w:val="28"/>
        </w:rPr>
        <w:t>mail</w:t>
      </w:r>
      <w:proofErr w:type="spellEnd"/>
      <w:r w:rsidRPr="005721EF">
        <w:rPr>
          <w:rStyle w:val="A8"/>
          <w:rFonts w:ascii="Times New Roman" w:hAnsi="Times New Roman"/>
          <w:color w:val="auto"/>
          <w:sz w:val="28"/>
          <w:szCs w:val="28"/>
        </w:rPr>
        <w:t xml:space="preserve">: </w:t>
      </w:r>
      <w:hyperlink r:id="rId8" w:history="1">
        <w:r w:rsidRPr="005721EF">
          <w:rPr>
            <w:rStyle w:val="a5"/>
            <w:rFonts w:ascii="Times New Roman" w:hAnsi="Times New Roman"/>
            <w:color w:val="auto"/>
            <w:sz w:val="28"/>
            <w:szCs w:val="28"/>
          </w:rPr>
          <w:t>videomoreno@gmail.com</w:t>
        </w:r>
      </w:hyperlink>
    </w:p>
    <w:p w:rsidR="00787417" w:rsidRPr="00787417" w:rsidRDefault="00787417" w:rsidP="00787417">
      <w:pPr>
        <w:pStyle w:val="A7"/>
        <w:jc w:val="right"/>
        <w:rPr>
          <w:rFonts w:ascii="Times New Roman" w:eastAsia="Times New Roman" w:hAnsi="Times New Roman" w:cs="Times New Roman"/>
          <w:color w:val="535353" w:themeColor="text2" w:themeShade="80"/>
          <w:sz w:val="28"/>
          <w:szCs w:val="28"/>
          <w:u w:val="single"/>
        </w:rPr>
      </w:pPr>
    </w:p>
    <w:p w:rsidR="009A5625" w:rsidRDefault="00565A38" w:rsidP="00565A38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Учредитель творческого конкурса видеороликов о психодраме «Морено, Люмьер и </w:t>
      </w:r>
      <w:proofErr w:type="spellStart"/>
      <w:r w:rsidR="00787417">
        <w:rPr>
          <w:rStyle w:val="A8"/>
          <w:rFonts w:ascii="Times New Roman" w:hAnsi="Times New Roman"/>
          <w:sz w:val="28"/>
          <w:szCs w:val="28"/>
        </w:rPr>
        <w:t>Co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» </w:t>
      </w:r>
      <w:r w:rsidR="00CD06C9">
        <w:rPr>
          <w:rStyle w:val="A8"/>
          <w:rFonts w:ascii="Times New Roman" w:hAnsi="Times New Roman"/>
          <w:sz w:val="28"/>
          <w:szCs w:val="28"/>
        </w:rPr>
        <w:t>- Совет Ассоциации психодрамы.</w:t>
      </w:r>
    </w:p>
    <w:p w:rsidR="009A5625" w:rsidRDefault="00CD06C9" w:rsidP="00565A38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Вся информация о конкурсе публикуется:  на  странице мероприятия в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,  </w:t>
      </w:r>
      <w:r w:rsidR="00AE7B07">
        <w:rPr>
          <w:rStyle w:val="A8"/>
          <w:rFonts w:ascii="Times New Roman" w:hAnsi="Times New Roman"/>
          <w:sz w:val="28"/>
          <w:szCs w:val="28"/>
        </w:rPr>
        <w:t xml:space="preserve">на странице </w:t>
      </w:r>
      <w:proofErr w:type="spellStart"/>
      <w:r w:rsidR="00AE7B07">
        <w:rPr>
          <w:rStyle w:val="A8"/>
          <w:rFonts w:ascii="Times New Roman" w:hAnsi="Times New Roman"/>
          <w:sz w:val="28"/>
          <w:szCs w:val="28"/>
        </w:rPr>
        <w:t>Фейсбук</w:t>
      </w:r>
      <w:proofErr w:type="spellEnd"/>
      <w:r w:rsidR="00AE7B07">
        <w:rPr>
          <w:rStyle w:val="A8"/>
          <w:rFonts w:ascii="Times New Roman" w:hAnsi="Times New Roman"/>
          <w:sz w:val="28"/>
          <w:szCs w:val="28"/>
        </w:rPr>
        <w:t xml:space="preserve"> Редакционно-издательского отдела Ассоциации психодрамы, </w:t>
      </w:r>
      <w:r>
        <w:rPr>
          <w:rStyle w:val="A8"/>
          <w:rFonts w:ascii="Times New Roman" w:hAnsi="Times New Roman"/>
          <w:sz w:val="28"/>
          <w:szCs w:val="28"/>
        </w:rPr>
        <w:t xml:space="preserve"> на сайте Московской психодраматической конференции, на стр</w:t>
      </w:r>
      <w:r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sz w:val="28"/>
          <w:szCs w:val="28"/>
        </w:rPr>
        <w:t xml:space="preserve">нице в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«Московская психодраматическая конф</w:t>
      </w:r>
      <w:r>
        <w:rPr>
          <w:rStyle w:val="A8"/>
          <w:rFonts w:ascii="Times New Roman" w:hAnsi="Times New Roman"/>
          <w:sz w:val="28"/>
          <w:szCs w:val="28"/>
        </w:rPr>
        <w:t>е</w:t>
      </w:r>
      <w:r>
        <w:rPr>
          <w:rStyle w:val="A8"/>
          <w:rFonts w:ascii="Times New Roman" w:hAnsi="Times New Roman"/>
          <w:sz w:val="28"/>
          <w:szCs w:val="28"/>
        </w:rPr>
        <w:t>ренция».</w:t>
      </w:r>
    </w:p>
    <w:p w:rsidR="009A5625" w:rsidRDefault="009A56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>
      <w:pPr>
        <w:pStyle w:val="A7"/>
        <w:numPr>
          <w:ilvl w:val="0"/>
          <w:numId w:val="2"/>
        </w:numPr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Конкурса</w:t>
      </w:r>
    </w:p>
    <w:p w:rsidR="009A5625" w:rsidRDefault="00CD06C9">
      <w:pPr>
        <w:pStyle w:val="A7"/>
        <w:numPr>
          <w:ilvl w:val="0"/>
          <w:numId w:val="4"/>
        </w:numPr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 Создать базу креативных видеороликов, формирующих корректный образ психодрамы у потенциальных психодрама-клиентов и будущих студентов психодраматических обучающих программ. </w:t>
      </w:r>
    </w:p>
    <w:p w:rsidR="009A5625" w:rsidRDefault="00CD06C9">
      <w:pPr>
        <w:pStyle w:val="A7"/>
        <w:numPr>
          <w:ilvl w:val="0"/>
          <w:numId w:val="4"/>
        </w:numPr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Содействовать обмену опытом и развитию связей в профессиональном с</w:t>
      </w:r>
      <w:r>
        <w:rPr>
          <w:rStyle w:val="A8"/>
          <w:rFonts w:ascii="Times New Roman" w:hAnsi="Times New Roman"/>
          <w:sz w:val="28"/>
          <w:szCs w:val="28"/>
        </w:rPr>
        <w:t>о</w:t>
      </w:r>
      <w:r>
        <w:rPr>
          <w:rStyle w:val="A8"/>
          <w:rFonts w:ascii="Times New Roman" w:hAnsi="Times New Roman"/>
          <w:sz w:val="28"/>
          <w:szCs w:val="28"/>
        </w:rPr>
        <w:t xml:space="preserve">обществе псходраматистов. </w:t>
      </w:r>
    </w:p>
    <w:p w:rsidR="009A5625" w:rsidRDefault="00CD06C9">
      <w:pPr>
        <w:pStyle w:val="A7"/>
        <w:numPr>
          <w:ilvl w:val="0"/>
          <w:numId w:val="4"/>
        </w:numPr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Способствовать углубленному пониманию теории и практики психодрамы. </w:t>
      </w:r>
    </w:p>
    <w:p w:rsidR="009A5625" w:rsidRDefault="009A5625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 w:rsidP="00565A38">
      <w:pPr>
        <w:pStyle w:val="A7"/>
        <w:tabs>
          <w:tab w:val="left" w:pos="567"/>
        </w:tabs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2. </w:t>
      </w:r>
      <w:r w:rsidR="00565A38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Организация конкурса поручается Конкурсной комиссии, сформированной Советом ассоциации психодрамы в составе:</w:t>
      </w:r>
    </w:p>
    <w:p w:rsidR="009A5625" w:rsidRDefault="00787417">
      <w:pPr>
        <w:pStyle w:val="A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787417">
        <w:rPr>
          <w:rStyle w:val="A8"/>
          <w:rFonts w:ascii="Times New Roman" w:hAnsi="Times New Roman"/>
          <w:b/>
          <w:i/>
          <w:sz w:val="28"/>
          <w:szCs w:val="28"/>
        </w:rPr>
        <w:t>Наталия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D06C9" w:rsidRPr="00787417">
        <w:rPr>
          <w:rStyle w:val="A8"/>
          <w:rFonts w:ascii="Times New Roman" w:hAnsi="Times New Roman"/>
          <w:b/>
          <w:i/>
          <w:sz w:val="28"/>
          <w:szCs w:val="28"/>
        </w:rPr>
        <w:t xml:space="preserve">Парамонова </w:t>
      </w:r>
      <w:r w:rsidR="00CD06C9">
        <w:rPr>
          <w:rStyle w:val="A8"/>
          <w:rFonts w:ascii="Times New Roman" w:hAnsi="Times New Roman"/>
          <w:sz w:val="28"/>
          <w:szCs w:val="28"/>
        </w:rPr>
        <w:t>- председатель комиссии</w:t>
      </w:r>
      <w:r w:rsidR="00565A38">
        <w:rPr>
          <w:rStyle w:val="A8"/>
          <w:rFonts w:ascii="Times New Roman" w:hAnsi="Times New Roman"/>
          <w:sz w:val="28"/>
          <w:szCs w:val="28"/>
        </w:rPr>
        <w:t>;</w:t>
      </w:r>
    </w:p>
    <w:p w:rsidR="00AE7B07" w:rsidRDefault="00AE7B07" w:rsidP="00AE7B07">
      <w:pPr>
        <w:pStyle w:val="A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787417">
        <w:rPr>
          <w:rStyle w:val="A8"/>
          <w:rFonts w:ascii="Times New Roman" w:hAnsi="Times New Roman"/>
          <w:b/>
          <w:i/>
          <w:sz w:val="28"/>
          <w:szCs w:val="28"/>
        </w:rPr>
        <w:t>Мария Верник</w:t>
      </w:r>
      <w:r>
        <w:rPr>
          <w:rStyle w:val="A8"/>
          <w:rFonts w:ascii="Times New Roman" w:hAnsi="Times New Roman"/>
          <w:sz w:val="28"/>
          <w:szCs w:val="28"/>
        </w:rPr>
        <w:t xml:space="preserve"> - творческий консультант;</w:t>
      </w:r>
    </w:p>
    <w:p w:rsidR="009A5625" w:rsidRDefault="00AE7B07">
      <w:pPr>
        <w:pStyle w:val="A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b/>
          <w:i/>
          <w:sz w:val="28"/>
          <w:szCs w:val="28"/>
        </w:rPr>
        <w:t>Мария Давыдова</w:t>
      </w:r>
      <w:r w:rsidR="00CD06C9">
        <w:rPr>
          <w:rStyle w:val="A8"/>
          <w:rFonts w:ascii="Times New Roman" w:hAnsi="Times New Roman"/>
          <w:sz w:val="28"/>
          <w:szCs w:val="28"/>
        </w:rPr>
        <w:t xml:space="preserve"> -  творческий консультант</w:t>
      </w:r>
      <w:r>
        <w:rPr>
          <w:rStyle w:val="A8"/>
          <w:rFonts w:ascii="Times New Roman" w:hAnsi="Times New Roman"/>
          <w:sz w:val="28"/>
          <w:szCs w:val="28"/>
        </w:rPr>
        <w:t>.</w:t>
      </w:r>
    </w:p>
    <w:p w:rsidR="009A5625" w:rsidRDefault="009A56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>
      <w:pPr>
        <w:pStyle w:val="A7"/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3. </w:t>
      </w:r>
      <w:r w:rsidR="00565A38">
        <w:rPr>
          <w:rStyle w:val="A8"/>
          <w:rFonts w:ascii="Times New Roman" w:hAnsi="Times New Roman"/>
          <w:sz w:val="28"/>
          <w:szCs w:val="28"/>
        </w:rPr>
        <w:t xml:space="preserve">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Условия Конкурса</w:t>
      </w:r>
    </w:p>
    <w:p w:rsidR="009A5625" w:rsidRPr="001B6C4B" w:rsidRDefault="00CD06C9" w:rsidP="001B6C4B">
      <w:pPr>
        <w:pStyle w:val="A7"/>
        <w:numPr>
          <w:ilvl w:val="0"/>
          <w:numId w:val="13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 Тема Конкурса утверждается ежегодно Советом Ассоциации и Конкур</w:t>
      </w:r>
      <w:r>
        <w:rPr>
          <w:rStyle w:val="A8"/>
          <w:rFonts w:ascii="Times New Roman" w:hAnsi="Times New Roman"/>
          <w:sz w:val="28"/>
          <w:szCs w:val="28"/>
        </w:rPr>
        <w:t>с</w:t>
      </w:r>
      <w:r>
        <w:rPr>
          <w:rStyle w:val="A8"/>
          <w:rFonts w:ascii="Times New Roman" w:hAnsi="Times New Roman"/>
          <w:sz w:val="28"/>
          <w:szCs w:val="28"/>
        </w:rPr>
        <w:t xml:space="preserve">ной комиссией. </w:t>
      </w:r>
    </w:p>
    <w:p w:rsidR="009A5625" w:rsidRPr="001B6C4B" w:rsidRDefault="00CD06C9" w:rsidP="001B6C4B">
      <w:pPr>
        <w:pStyle w:val="A7"/>
        <w:numPr>
          <w:ilvl w:val="0"/>
          <w:numId w:val="13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Тема конкурса 201</w:t>
      </w:r>
      <w:r w:rsidR="00AE7B07">
        <w:rPr>
          <w:rStyle w:val="A8"/>
          <w:rFonts w:ascii="Times New Roman" w:hAnsi="Times New Roman"/>
          <w:sz w:val="28"/>
          <w:szCs w:val="28"/>
        </w:rPr>
        <w:t>7</w:t>
      </w:r>
      <w:r>
        <w:rPr>
          <w:rStyle w:val="A8"/>
          <w:rFonts w:ascii="Times New Roman" w:hAnsi="Times New Roman"/>
          <w:sz w:val="28"/>
          <w:szCs w:val="28"/>
        </w:rPr>
        <w:t xml:space="preserve"> года</w:t>
      </w:r>
      <w:r w:rsidR="00565A38">
        <w:rPr>
          <w:rStyle w:val="A8"/>
          <w:rFonts w:ascii="Times New Roman" w:hAnsi="Times New Roman"/>
          <w:sz w:val="28"/>
          <w:szCs w:val="28"/>
        </w:rPr>
        <w:t xml:space="preserve">: </w:t>
      </w:r>
      <w:r>
        <w:rPr>
          <w:rStyle w:val="A8"/>
          <w:rFonts w:ascii="Times New Roman" w:hAnsi="Times New Roman"/>
          <w:sz w:val="28"/>
          <w:szCs w:val="28"/>
        </w:rPr>
        <w:t xml:space="preserve"> «</w:t>
      </w:r>
      <w:r w:rsidR="00AE7B07">
        <w:rPr>
          <w:rStyle w:val="A8"/>
          <w:rFonts w:ascii="Times New Roman" w:hAnsi="Times New Roman"/>
          <w:sz w:val="28"/>
          <w:szCs w:val="28"/>
        </w:rPr>
        <w:t>Волшебные мгновения психодрамы».</w:t>
      </w:r>
    </w:p>
    <w:p w:rsidR="009A5625" w:rsidRPr="001B6C4B" w:rsidRDefault="00CD06C9" w:rsidP="001B6C4B">
      <w:pPr>
        <w:pStyle w:val="A7"/>
        <w:numPr>
          <w:ilvl w:val="0"/>
          <w:numId w:val="13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Работа может быть как индивидуальной, так и коллективной. </w:t>
      </w:r>
    </w:p>
    <w:p w:rsidR="009A5625" w:rsidRPr="001B6C4B" w:rsidRDefault="00CD06C9" w:rsidP="001B6C4B">
      <w:pPr>
        <w:pStyle w:val="A7"/>
        <w:numPr>
          <w:ilvl w:val="0"/>
          <w:numId w:val="13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Представленные работы не рецензируются.</w:t>
      </w:r>
    </w:p>
    <w:p w:rsidR="009A5625" w:rsidRPr="001B6C4B" w:rsidRDefault="00CD06C9" w:rsidP="001B6C4B">
      <w:pPr>
        <w:pStyle w:val="A7"/>
        <w:numPr>
          <w:ilvl w:val="0"/>
          <w:numId w:val="13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Видеоролик должен быть предоставлен на конкурс непосредственно авт</w:t>
      </w:r>
      <w:r>
        <w:rPr>
          <w:rStyle w:val="A8"/>
          <w:rFonts w:ascii="Times New Roman" w:hAnsi="Times New Roman"/>
          <w:sz w:val="28"/>
          <w:szCs w:val="28"/>
        </w:rPr>
        <w:t>о</w:t>
      </w:r>
      <w:r>
        <w:rPr>
          <w:rStyle w:val="A8"/>
          <w:rFonts w:ascii="Times New Roman" w:hAnsi="Times New Roman"/>
          <w:sz w:val="28"/>
          <w:szCs w:val="28"/>
        </w:rPr>
        <w:t xml:space="preserve">рами. Работы от третьих лиц не принимаются. </w:t>
      </w:r>
    </w:p>
    <w:p w:rsidR="009A5625" w:rsidRPr="001B6C4B" w:rsidRDefault="00CD06C9" w:rsidP="001B6C4B">
      <w:pPr>
        <w:pStyle w:val="A7"/>
        <w:numPr>
          <w:ilvl w:val="0"/>
          <w:numId w:val="13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Ассоциация психодрамы получает право использовать представленные р</w:t>
      </w:r>
      <w:r>
        <w:rPr>
          <w:rStyle w:val="A8"/>
          <w:rFonts w:ascii="Times New Roman" w:hAnsi="Times New Roman"/>
          <w:sz w:val="28"/>
          <w:szCs w:val="28"/>
        </w:rPr>
        <w:t>о</w:t>
      </w:r>
      <w:r>
        <w:rPr>
          <w:rStyle w:val="A8"/>
          <w:rFonts w:ascii="Times New Roman" w:hAnsi="Times New Roman"/>
          <w:sz w:val="28"/>
          <w:szCs w:val="28"/>
        </w:rPr>
        <w:t>лики по своему усмотрению с указанием авторского коллектива: публик</w:t>
      </w:r>
      <w:r>
        <w:rPr>
          <w:rStyle w:val="A8"/>
          <w:rFonts w:ascii="Times New Roman" w:hAnsi="Times New Roman"/>
          <w:sz w:val="28"/>
          <w:szCs w:val="28"/>
        </w:rPr>
        <w:t>о</w:t>
      </w:r>
      <w:r>
        <w:rPr>
          <w:rStyle w:val="A8"/>
          <w:rFonts w:ascii="Times New Roman" w:hAnsi="Times New Roman"/>
          <w:sz w:val="28"/>
          <w:szCs w:val="28"/>
        </w:rPr>
        <w:t xml:space="preserve">вать на тематических сайтах, канале </w:t>
      </w:r>
      <w:proofErr w:type="spellStart"/>
      <w:r w:rsidRPr="001B6C4B">
        <w:rPr>
          <w:rStyle w:val="A8"/>
          <w:rFonts w:ascii="Times New Roman" w:hAnsi="Times New Roman"/>
          <w:sz w:val="28"/>
          <w:szCs w:val="28"/>
        </w:rPr>
        <w:t>You</w:t>
      </w:r>
      <w:proofErr w:type="spellEnd"/>
      <w:r w:rsidRPr="009F240B"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 w:rsidRPr="001B6C4B">
        <w:rPr>
          <w:rStyle w:val="A8"/>
          <w:rFonts w:ascii="Times New Roman" w:hAnsi="Times New Roman"/>
          <w:sz w:val="28"/>
          <w:szCs w:val="28"/>
        </w:rPr>
        <w:t>Tube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, использовать в преподав</w:t>
      </w:r>
      <w:r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sz w:val="28"/>
          <w:szCs w:val="28"/>
        </w:rPr>
        <w:t>нии психодрамы в качестве наглядного материала и т.д.</w:t>
      </w:r>
    </w:p>
    <w:p w:rsidR="009A5625" w:rsidRDefault="009A56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>
      <w:pPr>
        <w:pStyle w:val="A7"/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4. </w:t>
      </w:r>
      <w:r w:rsidR="00565A38">
        <w:rPr>
          <w:rStyle w:val="A8"/>
          <w:rFonts w:ascii="Times New Roman" w:hAnsi="Times New Roman"/>
          <w:sz w:val="28"/>
          <w:szCs w:val="28"/>
        </w:rPr>
        <w:t xml:space="preserve">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Этапы конкурса</w:t>
      </w:r>
    </w:p>
    <w:p w:rsidR="009A5625" w:rsidRDefault="009A56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89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82"/>
        <w:gridCol w:w="4483"/>
      </w:tblGrid>
      <w:tr w:rsidR="009A5625" w:rsidRPr="00565A38">
        <w:trPr>
          <w:trHeight w:val="335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jc w:val="center"/>
              <w:rPr>
                <w:b/>
                <w:sz w:val="28"/>
                <w:szCs w:val="28"/>
              </w:rPr>
            </w:pPr>
            <w:r w:rsidRPr="00565A38">
              <w:rPr>
                <w:rStyle w:val="A8"/>
                <w:b/>
                <w:sz w:val="28"/>
                <w:szCs w:val="28"/>
              </w:rPr>
              <w:t>Этапы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2A"/>
              <w:jc w:val="center"/>
              <w:rPr>
                <w:b/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9A5625" w:rsidRPr="00565A38">
        <w:trPr>
          <w:trHeight w:val="323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A7"/>
              <w:jc w:val="both"/>
              <w:rPr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 w:rsidP="00AE7B07">
            <w:pPr>
              <w:jc w:val="center"/>
              <w:rPr>
                <w:sz w:val="28"/>
                <w:szCs w:val="28"/>
              </w:rPr>
            </w:pPr>
            <w:r w:rsidRPr="00565A38">
              <w:rPr>
                <w:rStyle w:val="A8"/>
                <w:sz w:val="28"/>
                <w:szCs w:val="28"/>
              </w:rPr>
              <w:t>декабрь 201</w:t>
            </w:r>
            <w:r w:rsidR="00AE7B07">
              <w:rPr>
                <w:rStyle w:val="A8"/>
                <w:sz w:val="28"/>
                <w:szCs w:val="28"/>
              </w:rPr>
              <w:t>6</w:t>
            </w:r>
            <w:r w:rsidRPr="00565A38">
              <w:rPr>
                <w:rStyle w:val="A8"/>
                <w:sz w:val="28"/>
                <w:szCs w:val="28"/>
              </w:rPr>
              <w:t xml:space="preserve"> г.</w:t>
            </w:r>
          </w:p>
        </w:tc>
      </w:tr>
      <w:tr w:rsidR="009A5625" w:rsidRPr="00565A38">
        <w:trPr>
          <w:trHeight w:val="323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A7"/>
              <w:jc w:val="both"/>
              <w:rPr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sz w:val="28"/>
                <w:szCs w:val="28"/>
              </w:rPr>
              <w:t>Информационный этап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 w:rsidP="00AE7B07">
            <w:pPr>
              <w:jc w:val="center"/>
              <w:rPr>
                <w:sz w:val="28"/>
                <w:szCs w:val="28"/>
              </w:rPr>
            </w:pPr>
            <w:r w:rsidRPr="00565A38">
              <w:rPr>
                <w:rStyle w:val="A8"/>
                <w:sz w:val="28"/>
                <w:szCs w:val="28"/>
              </w:rPr>
              <w:t>январь 201</w:t>
            </w:r>
            <w:r w:rsidR="00AE7B07">
              <w:rPr>
                <w:rStyle w:val="A8"/>
                <w:sz w:val="28"/>
                <w:szCs w:val="28"/>
              </w:rPr>
              <w:t>7</w:t>
            </w:r>
            <w:r w:rsidRPr="00565A38">
              <w:rPr>
                <w:rStyle w:val="A8"/>
                <w:sz w:val="28"/>
                <w:szCs w:val="28"/>
              </w:rPr>
              <w:t xml:space="preserve"> г.</w:t>
            </w:r>
          </w:p>
        </w:tc>
      </w:tr>
      <w:tr w:rsidR="009A5625" w:rsidRPr="00565A38">
        <w:trPr>
          <w:trHeight w:val="323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A7"/>
              <w:jc w:val="both"/>
              <w:rPr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sz w:val="28"/>
                <w:szCs w:val="28"/>
              </w:rPr>
              <w:t>Сбор заявок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 w:rsidP="00AE7B07">
            <w:pPr>
              <w:jc w:val="center"/>
              <w:rPr>
                <w:sz w:val="28"/>
                <w:szCs w:val="28"/>
              </w:rPr>
            </w:pPr>
            <w:r w:rsidRPr="00565A38">
              <w:rPr>
                <w:rStyle w:val="A8"/>
                <w:sz w:val="28"/>
                <w:szCs w:val="28"/>
              </w:rPr>
              <w:t xml:space="preserve">до </w:t>
            </w:r>
            <w:r w:rsidR="00AE7B07">
              <w:rPr>
                <w:rStyle w:val="A8"/>
                <w:sz w:val="28"/>
                <w:szCs w:val="28"/>
              </w:rPr>
              <w:t>23</w:t>
            </w:r>
            <w:r w:rsidRPr="00565A38">
              <w:rPr>
                <w:rStyle w:val="A8"/>
                <w:sz w:val="28"/>
                <w:szCs w:val="28"/>
              </w:rPr>
              <w:t xml:space="preserve"> февраля 201</w:t>
            </w:r>
            <w:r w:rsidR="00AE7B07">
              <w:rPr>
                <w:rStyle w:val="A8"/>
                <w:sz w:val="28"/>
                <w:szCs w:val="28"/>
              </w:rPr>
              <w:t>7</w:t>
            </w:r>
            <w:r w:rsidRPr="00565A38">
              <w:rPr>
                <w:rStyle w:val="A8"/>
                <w:sz w:val="28"/>
                <w:szCs w:val="28"/>
              </w:rPr>
              <w:t xml:space="preserve"> г.</w:t>
            </w:r>
          </w:p>
        </w:tc>
      </w:tr>
      <w:tr w:rsidR="009A5625" w:rsidRPr="00565A38">
        <w:trPr>
          <w:trHeight w:val="323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A7"/>
              <w:jc w:val="both"/>
              <w:rPr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sz w:val="28"/>
                <w:szCs w:val="28"/>
              </w:rPr>
              <w:t>Консультации участников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 w:rsidP="00AE7B07">
            <w:pPr>
              <w:jc w:val="center"/>
              <w:rPr>
                <w:sz w:val="28"/>
                <w:szCs w:val="28"/>
              </w:rPr>
            </w:pPr>
            <w:r w:rsidRPr="00565A38">
              <w:rPr>
                <w:rStyle w:val="A8"/>
                <w:sz w:val="28"/>
                <w:szCs w:val="28"/>
              </w:rPr>
              <w:t>февраль-март 201</w:t>
            </w:r>
            <w:r w:rsidR="00AE7B07">
              <w:rPr>
                <w:rStyle w:val="A8"/>
                <w:sz w:val="28"/>
                <w:szCs w:val="28"/>
              </w:rPr>
              <w:t>7</w:t>
            </w:r>
            <w:r w:rsidRPr="00565A38">
              <w:rPr>
                <w:rStyle w:val="A8"/>
                <w:sz w:val="28"/>
                <w:szCs w:val="28"/>
              </w:rPr>
              <w:t xml:space="preserve"> г.</w:t>
            </w:r>
          </w:p>
        </w:tc>
      </w:tr>
      <w:tr w:rsidR="009A5625" w:rsidRPr="00565A38">
        <w:trPr>
          <w:trHeight w:val="323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A7"/>
              <w:jc w:val="both"/>
              <w:rPr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sz w:val="28"/>
                <w:szCs w:val="28"/>
              </w:rPr>
              <w:t>Сбор конкурсных работ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 w:rsidP="00AE7B07">
            <w:pPr>
              <w:jc w:val="center"/>
              <w:rPr>
                <w:sz w:val="28"/>
                <w:szCs w:val="28"/>
              </w:rPr>
            </w:pPr>
            <w:r w:rsidRPr="00565A38">
              <w:rPr>
                <w:rStyle w:val="A8"/>
                <w:sz w:val="28"/>
                <w:szCs w:val="28"/>
              </w:rPr>
              <w:t xml:space="preserve">до </w:t>
            </w:r>
            <w:r w:rsidR="00AE7B07">
              <w:rPr>
                <w:rStyle w:val="A8"/>
                <w:sz w:val="28"/>
                <w:szCs w:val="28"/>
              </w:rPr>
              <w:t>15</w:t>
            </w:r>
            <w:r w:rsidRPr="00565A38">
              <w:rPr>
                <w:rStyle w:val="A8"/>
                <w:sz w:val="28"/>
                <w:szCs w:val="28"/>
              </w:rPr>
              <w:t xml:space="preserve"> </w:t>
            </w:r>
            <w:r w:rsidR="00AE7B07">
              <w:rPr>
                <w:rStyle w:val="A8"/>
                <w:sz w:val="28"/>
                <w:szCs w:val="28"/>
              </w:rPr>
              <w:t>м</w:t>
            </w:r>
            <w:r w:rsidRPr="00565A38">
              <w:rPr>
                <w:rStyle w:val="A8"/>
                <w:sz w:val="28"/>
                <w:szCs w:val="28"/>
              </w:rPr>
              <w:t>ая 201</w:t>
            </w:r>
            <w:r w:rsidR="00AE7B07">
              <w:rPr>
                <w:rStyle w:val="A8"/>
                <w:sz w:val="28"/>
                <w:szCs w:val="28"/>
              </w:rPr>
              <w:t>7</w:t>
            </w:r>
            <w:r w:rsidRPr="00565A38">
              <w:rPr>
                <w:rStyle w:val="A8"/>
                <w:sz w:val="28"/>
                <w:szCs w:val="28"/>
              </w:rPr>
              <w:t xml:space="preserve"> г.</w:t>
            </w:r>
          </w:p>
        </w:tc>
      </w:tr>
      <w:tr w:rsidR="009A5625" w:rsidRPr="00565A38">
        <w:trPr>
          <w:trHeight w:val="323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A7"/>
              <w:jc w:val="both"/>
              <w:rPr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 w:rsidP="00AE7B07">
            <w:pPr>
              <w:jc w:val="center"/>
              <w:rPr>
                <w:sz w:val="28"/>
                <w:szCs w:val="28"/>
              </w:rPr>
            </w:pPr>
            <w:r w:rsidRPr="00565A38">
              <w:rPr>
                <w:rStyle w:val="A8"/>
                <w:sz w:val="28"/>
                <w:szCs w:val="28"/>
              </w:rPr>
              <w:t xml:space="preserve">до </w:t>
            </w:r>
            <w:r w:rsidR="00AE7B07">
              <w:rPr>
                <w:rStyle w:val="A8"/>
                <w:sz w:val="28"/>
                <w:szCs w:val="28"/>
              </w:rPr>
              <w:t>31</w:t>
            </w:r>
            <w:r w:rsidRPr="00565A38">
              <w:rPr>
                <w:rStyle w:val="A8"/>
                <w:sz w:val="28"/>
                <w:szCs w:val="28"/>
              </w:rPr>
              <w:t xml:space="preserve"> мая 201</w:t>
            </w:r>
            <w:r w:rsidR="00AE7B07">
              <w:rPr>
                <w:rStyle w:val="A8"/>
                <w:sz w:val="28"/>
                <w:szCs w:val="28"/>
              </w:rPr>
              <w:t>7</w:t>
            </w:r>
            <w:r w:rsidRPr="00565A38">
              <w:rPr>
                <w:rStyle w:val="A8"/>
                <w:sz w:val="28"/>
                <w:szCs w:val="28"/>
              </w:rPr>
              <w:t xml:space="preserve"> г.</w:t>
            </w:r>
          </w:p>
        </w:tc>
      </w:tr>
      <w:tr w:rsidR="009A5625" w:rsidRPr="00565A38">
        <w:trPr>
          <w:trHeight w:val="323"/>
        </w:trPr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CD06C9">
            <w:pPr>
              <w:pStyle w:val="A7"/>
              <w:jc w:val="both"/>
              <w:rPr>
                <w:sz w:val="28"/>
                <w:szCs w:val="28"/>
              </w:rPr>
            </w:pPr>
            <w:r w:rsidRPr="00565A38">
              <w:rPr>
                <w:rStyle w:val="A8"/>
                <w:rFonts w:ascii="Times New Roman" w:hAnsi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625" w:rsidRPr="00565A38" w:rsidRDefault="00AE7B07" w:rsidP="00AE7B07">
            <w:pPr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9</w:t>
            </w:r>
            <w:r w:rsidR="00CD06C9" w:rsidRPr="00565A38">
              <w:rPr>
                <w:rStyle w:val="A8"/>
                <w:sz w:val="28"/>
                <w:szCs w:val="28"/>
              </w:rPr>
              <w:t>-1</w:t>
            </w:r>
            <w:r>
              <w:rPr>
                <w:rStyle w:val="A8"/>
                <w:sz w:val="28"/>
                <w:szCs w:val="28"/>
              </w:rPr>
              <w:t>2</w:t>
            </w:r>
            <w:r w:rsidR="00CD06C9" w:rsidRPr="00565A38">
              <w:rPr>
                <w:rStyle w:val="A8"/>
                <w:sz w:val="28"/>
                <w:szCs w:val="28"/>
              </w:rPr>
              <w:t xml:space="preserve"> июня 201</w:t>
            </w:r>
            <w:r>
              <w:rPr>
                <w:rStyle w:val="A8"/>
                <w:sz w:val="28"/>
                <w:szCs w:val="28"/>
              </w:rPr>
              <w:t>7</w:t>
            </w:r>
            <w:r w:rsidR="00CD06C9" w:rsidRPr="00565A38">
              <w:rPr>
                <w:rStyle w:val="A8"/>
                <w:sz w:val="28"/>
                <w:szCs w:val="28"/>
              </w:rPr>
              <w:t xml:space="preserve"> г.</w:t>
            </w:r>
          </w:p>
        </w:tc>
      </w:tr>
    </w:tbl>
    <w:p w:rsidR="009A5625" w:rsidRDefault="009A5625">
      <w:pPr>
        <w:pStyle w:val="A7"/>
        <w:widowControl w:val="0"/>
        <w:ind w:left="21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>
      <w:pPr>
        <w:pStyle w:val="A7"/>
        <w:jc w:val="both"/>
        <w:rPr>
          <w:rStyle w:val="A8"/>
          <w:i/>
          <w:iCs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5. </w:t>
      </w:r>
      <w:r w:rsidR="00565A38">
        <w:rPr>
          <w:rStyle w:val="A8"/>
          <w:rFonts w:ascii="Times New Roman" w:hAnsi="Times New Roman"/>
          <w:sz w:val="28"/>
          <w:szCs w:val="28"/>
        </w:rPr>
        <w:t xml:space="preserve">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Подведение итогов конкурса и награждение победителей</w:t>
      </w:r>
    </w:p>
    <w:p w:rsidR="009A5625" w:rsidRPr="00565A38" w:rsidRDefault="00CD06C9" w:rsidP="001B6C4B">
      <w:pPr>
        <w:pStyle w:val="A7"/>
        <w:numPr>
          <w:ilvl w:val="0"/>
          <w:numId w:val="14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Подведение итогов конкурса осуществляется Жюри конкурса, которое формируется конкурсной комиссией  и утверждается Советом Ассоциации.</w:t>
      </w:r>
    </w:p>
    <w:p w:rsidR="009A5625" w:rsidRPr="00565A38" w:rsidRDefault="00CD06C9" w:rsidP="001B6C4B">
      <w:pPr>
        <w:pStyle w:val="A7"/>
        <w:numPr>
          <w:ilvl w:val="0"/>
          <w:numId w:val="14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Победители определяются после совещания Жюри конкурса путем откр</w:t>
      </w:r>
      <w:r>
        <w:rPr>
          <w:rStyle w:val="A8"/>
          <w:rFonts w:ascii="Times New Roman" w:hAnsi="Times New Roman"/>
          <w:sz w:val="28"/>
          <w:szCs w:val="28"/>
        </w:rPr>
        <w:t>ы</w:t>
      </w:r>
      <w:r>
        <w:rPr>
          <w:rStyle w:val="A8"/>
          <w:rFonts w:ascii="Times New Roman" w:hAnsi="Times New Roman"/>
          <w:sz w:val="28"/>
          <w:szCs w:val="28"/>
        </w:rPr>
        <w:t>того голосования.</w:t>
      </w:r>
    </w:p>
    <w:p w:rsidR="009A5625" w:rsidRPr="00565A38" w:rsidRDefault="00CD06C9" w:rsidP="001B6C4B">
      <w:pPr>
        <w:pStyle w:val="A7"/>
        <w:numPr>
          <w:ilvl w:val="0"/>
          <w:numId w:val="14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Победителем конкурса считается весь авторский коллектив ролика-победителя.</w:t>
      </w:r>
    </w:p>
    <w:p w:rsidR="009A5625" w:rsidRPr="00565A38" w:rsidRDefault="00CD06C9" w:rsidP="001B6C4B">
      <w:pPr>
        <w:pStyle w:val="A7"/>
        <w:numPr>
          <w:ilvl w:val="0"/>
          <w:numId w:val="14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Торжественное награждение победителей Конкурса состоится в июне 201</w:t>
      </w:r>
      <w:r w:rsidR="00AE7B07">
        <w:rPr>
          <w:rStyle w:val="A8"/>
          <w:rFonts w:ascii="Times New Roman" w:hAnsi="Times New Roman"/>
          <w:sz w:val="28"/>
          <w:szCs w:val="28"/>
        </w:rPr>
        <w:t>7</w:t>
      </w:r>
      <w:r>
        <w:rPr>
          <w:rStyle w:val="A8"/>
          <w:rFonts w:ascii="Times New Roman" w:hAnsi="Times New Roman"/>
          <w:sz w:val="28"/>
          <w:szCs w:val="28"/>
        </w:rPr>
        <w:t xml:space="preserve"> года на 1</w:t>
      </w:r>
      <w:r w:rsidR="00AE7B07">
        <w:rPr>
          <w:rStyle w:val="A8"/>
          <w:rFonts w:ascii="Times New Roman" w:hAnsi="Times New Roman"/>
          <w:sz w:val="28"/>
          <w:szCs w:val="28"/>
        </w:rPr>
        <w:t>5</w:t>
      </w:r>
      <w:r>
        <w:rPr>
          <w:rStyle w:val="A8"/>
          <w:rFonts w:ascii="Times New Roman" w:hAnsi="Times New Roman"/>
          <w:sz w:val="28"/>
          <w:szCs w:val="28"/>
        </w:rPr>
        <w:t xml:space="preserve"> Московской психодраматической конференции. </w:t>
      </w:r>
    </w:p>
    <w:p w:rsidR="009A5625" w:rsidRDefault="009A56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>
      <w:pPr>
        <w:pStyle w:val="A7"/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6. </w:t>
      </w:r>
      <w:r w:rsidR="001B6C4B">
        <w:rPr>
          <w:rStyle w:val="A8"/>
          <w:rFonts w:ascii="Times New Roman" w:hAnsi="Times New Roman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Основные критерии оценки проектов:</w:t>
      </w:r>
    </w:p>
    <w:p w:rsidR="009A5625" w:rsidRPr="00565A38" w:rsidRDefault="00617D43" w:rsidP="001B6C4B">
      <w:pPr>
        <w:pStyle w:val="A7"/>
        <w:numPr>
          <w:ilvl w:val="0"/>
          <w:numId w:val="15"/>
        </w:numPr>
        <w:jc w:val="both"/>
        <w:rPr>
          <w:rStyle w:val="A8"/>
          <w:rFonts w:ascii="Times New Roman" w:hAnsi="Times New Roman"/>
          <w:sz w:val="28"/>
          <w:szCs w:val="28"/>
        </w:rPr>
      </w:pPr>
      <w:r w:rsidRPr="00565A38">
        <w:rPr>
          <w:rStyle w:val="A8"/>
          <w:rFonts w:ascii="Times New Roman" w:hAnsi="Times New Roman"/>
          <w:sz w:val="28"/>
          <w:szCs w:val="28"/>
        </w:rPr>
        <w:t>Р</w:t>
      </w:r>
      <w:r w:rsidR="00CD06C9" w:rsidRPr="00565A38">
        <w:rPr>
          <w:rStyle w:val="A8"/>
          <w:rFonts w:ascii="Times New Roman" w:hAnsi="Times New Roman"/>
          <w:sz w:val="28"/>
          <w:szCs w:val="28"/>
        </w:rPr>
        <w:t>аскрыти</w:t>
      </w:r>
      <w:r w:rsidR="00565A38">
        <w:rPr>
          <w:rStyle w:val="A8"/>
          <w:rFonts w:ascii="Times New Roman" w:hAnsi="Times New Roman"/>
          <w:sz w:val="28"/>
          <w:szCs w:val="28"/>
        </w:rPr>
        <w:t>е</w:t>
      </w:r>
      <w:r w:rsidR="00CD06C9" w:rsidRPr="00565A38">
        <w:rPr>
          <w:rStyle w:val="A8"/>
          <w:rFonts w:ascii="Times New Roman" w:hAnsi="Times New Roman"/>
          <w:sz w:val="28"/>
          <w:szCs w:val="28"/>
        </w:rPr>
        <w:t xml:space="preserve"> темы «</w:t>
      </w:r>
      <w:r w:rsidR="00AE7B07">
        <w:rPr>
          <w:rStyle w:val="A8"/>
          <w:rFonts w:ascii="Times New Roman" w:hAnsi="Times New Roman"/>
          <w:sz w:val="28"/>
          <w:szCs w:val="28"/>
        </w:rPr>
        <w:t>Волшебные мгновения психодрамы».</w:t>
      </w:r>
    </w:p>
    <w:p w:rsidR="009A5625" w:rsidRPr="00565A38" w:rsidRDefault="00CD06C9" w:rsidP="001B6C4B">
      <w:pPr>
        <w:pStyle w:val="A7"/>
        <w:numPr>
          <w:ilvl w:val="0"/>
          <w:numId w:val="15"/>
        </w:numPr>
        <w:jc w:val="both"/>
        <w:rPr>
          <w:rStyle w:val="A8"/>
          <w:rFonts w:ascii="Times New Roman" w:hAnsi="Times New Roman"/>
          <w:sz w:val="28"/>
          <w:szCs w:val="28"/>
        </w:rPr>
      </w:pPr>
      <w:r w:rsidRPr="00565A38">
        <w:rPr>
          <w:rStyle w:val="A8"/>
          <w:rFonts w:ascii="Times New Roman" w:hAnsi="Times New Roman"/>
          <w:sz w:val="28"/>
          <w:szCs w:val="28"/>
        </w:rPr>
        <w:t>Оригинальность творческой идеи</w:t>
      </w:r>
      <w:r w:rsidR="00617D43" w:rsidRPr="00565A38">
        <w:rPr>
          <w:rStyle w:val="A8"/>
          <w:rFonts w:ascii="Times New Roman" w:hAnsi="Times New Roman"/>
          <w:sz w:val="28"/>
          <w:szCs w:val="28"/>
        </w:rPr>
        <w:t xml:space="preserve"> и с</w:t>
      </w:r>
      <w:r w:rsidRPr="00565A38">
        <w:rPr>
          <w:rStyle w:val="A8"/>
          <w:rFonts w:ascii="Times New Roman" w:hAnsi="Times New Roman"/>
          <w:sz w:val="28"/>
          <w:szCs w:val="28"/>
        </w:rPr>
        <w:t>ценарн</w:t>
      </w:r>
      <w:r w:rsidR="00617D43" w:rsidRPr="00565A38">
        <w:rPr>
          <w:rStyle w:val="A8"/>
          <w:rFonts w:ascii="Times New Roman" w:hAnsi="Times New Roman"/>
          <w:sz w:val="28"/>
          <w:szCs w:val="28"/>
        </w:rPr>
        <w:t xml:space="preserve">ого </w:t>
      </w:r>
      <w:r w:rsidRPr="00565A38">
        <w:rPr>
          <w:rStyle w:val="A8"/>
          <w:rFonts w:ascii="Times New Roman" w:hAnsi="Times New Roman"/>
          <w:sz w:val="28"/>
          <w:szCs w:val="28"/>
        </w:rPr>
        <w:t>замысл</w:t>
      </w:r>
      <w:r w:rsidR="00617D43" w:rsidRPr="00565A38">
        <w:rPr>
          <w:rStyle w:val="A8"/>
          <w:rFonts w:ascii="Times New Roman" w:hAnsi="Times New Roman"/>
          <w:sz w:val="28"/>
          <w:szCs w:val="28"/>
        </w:rPr>
        <w:t>а</w:t>
      </w:r>
      <w:r w:rsidRPr="00565A38">
        <w:rPr>
          <w:rStyle w:val="A8"/>
          <w:rFonts w:ascii="Times New Roman" w:hAnsi="Times New Roman"/>
          <w:sz w:val="28"/>
          <w:szCs w:val="28"/>
        </w:rPr>
        <w:t>.</w:t>
      </w:r>
    </w:p>
    <w:p w:rsidR="00617D43" w:rsidRPr="00565A38" w:rsidRDefault="00617D43" w:rsidP="001B6C4B">
      <w:pPr>
        <w:pStyle w:val="A7"/>
        <w:numPr>
          <w:ilvl w:val="0"/>
          <w:numId w:val="15"/>
        </w:numPr>
        <w:jc w:val="both"/>
        <w:rPr>
          <w:rStyle w:val="A8"/>
          <w:rFonts w:ascii="Times New Roman" w:hAnsi="Times New Roman"/>
          <w:sz w:val="28"/>
          <w:szCs w:val="28"/>
        </w:rPr>
      </w:pPr>
      <w:r w:rsidRPr="00565A38">
        <w:rPr>
          <w:rStyle w:val="A8"/>
          <w:rFonts w:ascii="Times New Roman" w:hAnsi="Times New Roman"/>
          <w:sz w:val="28"/>
          <w:szCs w:val="28"/>
        </w:rPr>
        <w:t>Художественная реализация: режиссура и исполнение.</w:t>
      </w:r>
    </w:p>
    <w:p w:rsidR="009A5625" w:rsidRPr="00565A38" w:rsidRDefault="00617D43" w:rsidP="001B6C4B">
      <w:pPr>
        <w:pStyle w:val="A7"/>
        <w:numPr>
          <w:ilvl w:val="0"/>
          <w:numId w:val="15"/>
        </w:numPr>
        <w:jc w:val="both"/>
        <w:rPr>
          <w:rStyle w:val="A8"/>
          <w:rFonts w:ascii="Times New Roman" w:hAnsi="Times New Roman"/>
          <w:sz w:val="28"/>
          <w:szCs w:val="28"/>
        </w:rPr>
      </w:pPr>
      <w:r w:rsidRPr="00565A38">
        <w:rPr>
          <w:rStyle w:val="A8"/>
          <w:rFonts w:ascii="Times New Roman" w:hAnsi="Times New Roman"/>
          <w:sz w:val="28"/>
          <w:szCs w:val="28"/>
        </w:rPr>
        <w:t>Техническое</w:t>
      </w:r>
      <w:r w:rsidR="001B6C4B">
        <w:rPr>
          <w:rStyle w:val="A8"/>
          <w:rFonts w:ascii="Times New Roman" w:hAnsi="Times New Roman"/>
          <w:sz w:val="28"/>
          <w:szCs w:val="28"/>
        </w:rPr>
        <w:t xml:space="preserve"> решение: </w:t>
      </w:r>
      <w:r w:rsidR="00CD06C9" w:rsidRPr="00565A38">
        <w:rPr>
          <w:rStyle w:val="A8"/>
          <w:rFonts w:ascii="Times New Roman" w:hAnsi="Times New Roman"/>
          <w:sz w:val="28"/>
          <w:szCs w:val="28"/>
        </w:rPr>
        <w:t>композиция кадра и освещ</w:t>
      </w:r>
      <w:r w:rsidR="001B6C4B">
        <w:rPr>
          <w:rStyle w:val="A8"/>
          <w:rFonts w:ascii="Times New Roman" w:hAnsi="Times New Roman"/>
          <w:sz w:val="28"/>
          <w:szCs w:val="28"/>
        </w:rPr>
        <w:t>ение;  качество звука и монтажа</w:t>
      </w:r>
      <w:r w:rsidR="00CD06C9" w:rsidRPr="00565A38">
        <w:rPr>
          <w:rStyle w:val="A8"/>
          <w:rFonts w:ascii="Times New Roman" w:hAnsi="Times New Roman"/>
          <w:sz w:val="28"/>
          <w:szCs w:val="28"/>
        </w:rPr>
        <w:t>.</w:t>
      </w:r>
    </w:p>
    <w:p w:rsidR="009A5625" w:rsidRDefault="009A5625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sz w:val="28"/>
          <w:szCs w:val="28"/>
        </w:rPr>
      </w:pPr>
    </w:p>
    <w:p w:rsidR="009A5625" w:rsidRDefault="00CD06C9">
      <w:pPr>
        <w:pStyle w:val="A7"/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7. </w:t>
      </w:r>
      <w:r w:rsidR="001B6C4B">
        <w:rPr>
          <w:rStyle w:val="A8"/>
          <w:rFonts w:ascii="Times New Roman" w:hAnsi="Times New Roman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Подача заявок</w:t>
      </w:r>
    </w:p>
    <w:p w:rsidR="009A5625" w:rsidRPr="001B6C4B" w:rsidRDefault="00CD06C9" w:rsidP="001B6C4B">
      <w:pPr>
        <w:pStyle w:val="A7"/>
        <w:numPr>
          <w:ilvl w:val="0"/>
          <w:numId w:val="16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 Срок подачи заявки - до </w:t>
      </w:r>
      <w:r w:rsidR="00AE7B07">
        <w:rPr>
          <w:rStyle w:val="A8"/>
          <w:rFonts w:ascii="Times New Roman" w:hAnsi="Times New Roman"/>
          <w:sz w:val="28"/>
          <w:szCs w:val="28"/>
        </w:rPr>
        <w:t>23</w:t>
      </w:r>
      <w:r>
        <w:rPr>
          <w:rStyle w:val="A8"/>
          <w:rFonts w:ascii="Times New Roman" w:hAnsi="Times New Roman"/>
          <w:sz w:val="28"/>
          <w:szCs w:val="28"/>
        </w:rPr>
        <w:t xml:space="preserve"> февраля 201</w:t>
      </w:r>
      <w:r w:rsidR="00AE7B07">
        <w:rPr>
          <w:rStyle w:val="A8"/>
          <w:rFonts w:ascii="Times New Roman" w:hAnsi="Times New Roman"/>
          <w:sz w:val="28"/>
          <w:szCs w:val="28"/>
        </w:rPr>
        <w:t>7</w:t>
      </w:r>
      <w:r>
        <w:rPr>
          <w:rStyle w:val="A8"/>
          <w:rFonts w:ascii="Times New Roman" w:hAnsi="Times New Roman"/>
          <w:sz w:val="28"/>
          <w:szCs w:val="28"/>
        </w:rPr>
        <w:t xml:space="preserve"> года.</w:t>
      </w:r>
    </w:p>
    <w:p w:rsidR="009A5625" w:rsidRPr="001B6C4B" w:rsidRDefault="00CD06C9" w:rsidP="001B6C4B">
      <w:pPr>
        <w:pStyle w:val="A7"/>
        <w:numPr>
          <w:ilvl w:val="0"/>
          <w:numId w:val="16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Для подачи заявки необходимо выслать заполненную форму заявки на электронный адрес конкурсной комиссии. (см. Приложение 1)</w:t>
      </w:r>
    </w:p>
    <w:p w:rsidR="009A5625" w:rsidRPr="00AE7B07" w:rsidRDefault="00CD06C9" w:rsidP="001B6C4B">
      <w:pPr>
        <w:pStyle w:val="A7"/>
        <w:numPr>
          <w:ilvl w:val="0"/>
          <w:numId w:val="16"/>
        </w:numPr>
        <w:jc w:val="both"/>
        <w:rPr>
          <w:rStyle w:val="A8"/>
          <w:rFonts w:ascii="Times New Roman" w:hAnsi="Times New Roman"/>
          <w:i/>
          <w:sz w:val="28"/>
          <w:szCs w:val="28"/>
        </w:rPr>
      </w:pPr>
      <w:r w:rsidRPr="0012411A">
        <w:rPr>
          <w:rStyle w:val="A8"/>
          <w:rFonts w:ascii="Times New Roman" w:hAnsi="Times New Roman"/>
          <w:sz w:val="28"/>
          <w:szCs w:val="28"/>
        </w:rPr>
        <w:t xml:space="preserve">Электронный адрес Конкурсной комиссии - </w:t>
      </w:r>
      <w:r w:rsidR="00787417" w:rsidRPr="0012411A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787417" w:rsidRPr="00AE7B07">
        <w:rPr>
          <w:rStyle w:val="A8"/>
          <w:rFonts w:ascii="Times New Roman" w:hAnsi="Times New Roman"/>
          <w:i/>
          <w:sz w:val="28"/>
          <w:szCs w:val="28"/>
        </w:rPr>
        <w:t>videomoreno@gmail.com</w:t>
      </w:r>
    </w:p>
    <w:p w:rsidR="009A5625" w:rsidRDefault="009A56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>
      <w:pPr>
        <w:pStyle w:val="A7"/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8. </w:t>
      </w:r>
      <w:r w:rsidR="001B6C4B">
        <w:rPr>
          <w:rStyle w:val="A8"/>
          <w:rFonts w:ascii="Times New Roman" w:hAnsi="Times New Roman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Предоставление видеороликов</w:t>
      </w:r>
    </w:p>
    <w:p w:rsidR="009A5625" w:rsidRPr="001B6C4B" w:rsidRDefault="00CD06C9" w:rsidP="001B6C4B">
      <w:pPr>
        <w:pStyle w:val="A7"/>
        <w:numPr>
          <w:ilvl w:val="0"/>
          <w:numId w:val="17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 Срок подачи конкурсных работ и сопроводительных листов - до </w:t>
      </w:r>
      <w:r w:rsidR="00AE7B07">
        <w:rPr>
          <w:rStyle w:val="A8"/>
          <w:rFonts w:ascii="Times New Roman" w:hAnsi="Times New Roman"/>
          <w:sz w:val="28"/>
          <w:szCs w:val="28"/>
        </w:rPr>
        <w:t xml:space="preserve">15 мая </w:t>
      </w:r>
      <w:r>
        <w:rPr>
          <w:rStyle w:val="A8"/>
          <w:rFonts w:ascii="Times New Roman" w:hAnsi="Times New Roman"/>
          <w:sz w:val="28"/>
          <w:szCs w:val="28"/>
        </w:rPr>
        <w:t>201</w:t>
      </w:r>
      <w:r w:rsidR="00AE7B07">
        <w:rPr>
          <w:rStyle w:val="A8"/>
          <w:rFonts w:ascii="Times New Roman" w:hAnsi="Times New Roman"/>
          <w:sz w:val="28"/>
          <w:szCs w:val="28"/>
        </w:rPr>
        <w:t>7</w:t>
      </w:r>
      <w:r>
        <w:rPr>
          <w:rStyle w:val="A8"/>
          <w:rFonts w:ascii="Times New Roman" w:hAnsi="Times New Roman"/>
          <w:sz w:val="28"/>
          <w:szCs w:val="28"/>
        </w:rPr>
        <w:t xml:space="preserve"> г.</w:t>
      </w:r>
    </w:p>
    <w:p w:rsidR="009A5625" w:rsidRPr="001B6C4B" w:rsidRDefault="00CD06C9" w:rsidP="001B6C4B">
      <w:pPr>
        <w:pStyle w:val="A7"/>
        <w:numPr>
          <w:ilvl w:val="0"/>
          <w:numId w:val="17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Форма сопроводительного листа - в Приложении 2</w:t>
      </w:r>
      <w:r w:rsidR="00AE7B07">
        <w:rPr>
          <w:rStyle w:val="A8"/>
          <w:rFonts w:ascii="Times New Roman" w:hAnsi="Times New Roman"/>
          <w:sz w:val="28"/>
          <w:szCs w:val="28"/>
        </w:rPr>
        <w:t>.</w:t>
      </w:r>
    </w:p>
    <w:p w:rsidR="0012411A" w:rsidRPr="0012411A" w:rsidRDefault="0012411A" w:rsidP="0012411A">
      <w:pPr>
        <w:pStyle w:val="A7"/>
        <w:numPr>
          <w:ilvl w:val="0"/>
          <w:numId w:val="17"/>
        </w:numPr>
        <w:jc w:val="both"/>
        <w:rPr>
          <w:rStyle w:val="A8"/>
          <w:rFonts w:ascii="Times New Roman" w:hAnsi="Times New Roman"/>
          <w:sz w:val="28"/>
          <w:szCs w:val="28"/>
        </w:rPr>
      </w:pPr>
      <w:r w:rsidRPr="0012411A">
        <w:rPr>
          <w:rStyle w:val="A8"/>
          <w:rFonts w:ascii="Times New Roman" w:hAnsi="Times New Roman"/>
          <w:sz w:val="28"/>
          <w:szCs w:val="28"/>
        </w:rPr>
        <w:t xml:space="preserve">Электронный адрес Конкурсной комиссии -  </w:t>
      </w:r>
      <w:r w:rsidRPr="00AE7B07">
        <w:rPr>
          <w:rStyle w:val="A8"/>
          <w:rFonts w:ascii="Times New Roman" w:hAnsi="Times New Roman"/>
          <w:i/>
          <w:sz w:val="28"/>
          <w:szCs w:val="28"/>
        </w:rPr>
        <w:t>videomoreno@gmail.com</w:t>
      </w:r>
    </w:p>
    <w:p w:rsidR="009A5625" w:rsidRPr="001B6C4B" w:rsidRDefault="00CD06C9" w:rsidP="001B6C4B">
      <w:pPr>
        <w:pStyle w:val="A7"/>
        <w:numPr>
          <w:ilvl w:val="0"/>
          <w:numId w:val="17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Авторы выкладывают свои работы на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файлообменник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Яндекс.Диск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Googl.Диск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и направляют ссылку на видеоролик в Конкурсную комиссию.</w:t>
      </w:r>
    </w:p>
    <w:p w:rsidR="009A5625" w:rsidRPr="001B6C4B" w:rsidRDefault="009A5625" w:rsidP="001B6C4B">
      <w:pPr>
        <w:pStyle w:val="A7"/>
        <w:ind w:left="534"/>
        <w:jc w:val="both"/>
        <w:rPr>
          <w:rStyle w:val="A8"/>
        </w:rPr>
      </w:pPr>
    </w:p>
    <w:p w:rsidR="009A5625" w:rsidRDefault="00CD06C9">
      <w:pPr>
        <w:pStyle w:val="A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lastRenderedPageBreak/>
        <w:t xml:space="preserve">9. </w:t>
      </w:r>
      <w:r w:rsidR="001B6C4B">
        <w:rPr>
          <w:rStyle w:val="A8"/>
          <w:rFonts w:ascii="Times New Roman" w:hAnsi="Times New Roman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Требования к видеоматериалам</w:t>
      </w:r>
    </w:p>
    <w:p w:rsidR="009A5625" w:rsidRPr="001B6C4B" w:rsidRDefault="00CD06C9" w:rsidP="001B6C4B">
      <w:pPr>
        <w:pStyle w:val="A7"/>
        <w:numPr>
          <w:ilvl w:val="0"/>
          <w:numId w:val="18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 Максимальная продолжительность  видеоролика - 10  минут. </w:t>
      </w:r>
    </w:p>
    <w:p w:rsidR="009A5625" w:rsidRPr="001B6C4B" w:rsidRDefault="00CD06C9" w:rsidP="001B6C4B">
      <w:pPr>
        <w:pStyle w:val="A7"/>
        <w:numPr>
          <w:ilvl w:val="0"/>
          <w:numId w:val="18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Содержание ролика должно отвечать теме  и задачам конкурса. </w:t>
      </w:r>
    </w:p>
    <w:p w:rsidR="009A5625" w:rsidRPr="001B6C4B" w:rsidRDefault="00CD06C9" w:rsidP="001B6C4B">
      <w:pPr>
        <w:pStyle w:val="A7"/>
        <w:numPr>
          <w:ilvl w:val="0"/>
          <w:numId w:val="18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Участники сами определяют жанр видеоролика (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психодраматическое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де</w:t>
      </w:r>
      <w:r>
        <w:rPr>
          <w:rStyle w:val="A8"/>
          <w:rFonts w:ascii="Times New Roman" w:hAnsi="Times New Roman"/>
          <w:sz w:val="28"/>
          <w:szCs w:val="28"/>
        </w:rPr>
        <w:t>й</w:t>
      </w:r>
      <w:r>
        <w:rPr>
          <w:rStyle w:val="A8"/>
          <w:rFonts w:ascii="Times New Roman" w:hAnsi="Times New Roman"/>
          <w:sz w:val="28"/>
          <w:szCs w:val="28"/>
        </w:rPr>
        <w:t xml:space="preserve">ствие, видеоклип, интервью, и т. д.). </w:t>
      </w:r>
    </w:p>
    <w:p w:rsidR="009A5625" w:rsidRPr="001B6C4B" w:rsidRDefault="00CD06C9" w:rsidP="0012411A">
      <w:pPr>
        <w:pStyle w:val="A7"/>
        <w:numPr>
          <w:ilvl w:val="0"/>
          <w:numId w:val="18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Первые кадры ролика должны содержать следующую информацию: Назв</w:t>
      </w:r>
      <w:r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sz w:val="28"/>
          <w:szCs w:val="28"/>
        </w:rPr>
        <w:t>ние конкурса (</w:t>
      </w:r>
      <w:r w:rsidR="0012411A" w:rsidRPr="0012411A">
        <w:rPr>
          <w:rStyle w:val="A8"/>
          <w:rFonts w:ascii="Times New Roman" w:hAnsi="Times New Roman"/>
          <w:sz w:val="28"/>
          <w:szCs w:val="28"/>
        </w:rPr>
        <w:t>«Морено, Люмьер и Ко»</w:t>
      </w:r>
      <w:r>
        <w:rPr>
          <w:rStyle w:val="A8"/>
          <w:rFonts w:ascii="Times New Roman" w:hAnsi="Times New Roman"/>
          <w:sz w:val="28"/>
          <w:szCs w:val="28"/>
        </w:rPr>
        <w:t>). Название работы, авторский ко</w:t>
      </w:r>
      <w:r>
        <w:rPr>
          <w:rStyle w:val="A8"/>
          <w:rFonts w:ascii="Times New Roman" w:hAnsi="Times New Roman"/>
          <w:sz w:val="28"/>
          <w:szCs w:val="28"/>
        </w:rPr>
        <w:t>л</w:t>
      </w:r>
      <w:r>
        <w:rPr>
          <w:rStyle w:val="A8"/>
          <w:rFonts w:ascii="Times New Roman" w:hAnsi="Times New Roman"/>
          <w:sz w:val="28"/>
          <w:szCs w:val="28"/>
        </w:rPr>
        <w:t>лектив.</w:t>
      </w:r>
    </w:p>
    <w:p w:rsidR="009A5625" w:rsidRPr="001B6C4B" w:rsidRDefault="00CD06C9" w:rsidP="001B6C4B">
      <w:pPr>
        <w:pStyle w:val="A7"/>
        <w:numPr>
          <w:ilvl w:val="0"/>
          <w:numId w:val="18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 последних кадрах  указывается: Авторский коллектив. Ссылки на и</w:t>
      </w:r>
      <w:r>
        <w:rPr>
          <w:rStyle w:val="A8"/>
          <w:rFonts w:ascii="Times New Roman" w:hAnsi="Times New Roman"/>
          <w:sz w:val="28"/>
          <w:szCs w:val="28"/>
        </w:rPr>
        <w:t>с</w:t>
      </w:r>
      <w:r>
        <w:rPr>
          <w:rStyle w:val="A8"/>
          <w:rFonts w:ascii="Times New Roman" w:hAnsi="Times New Roman"/>
          <w:sz w:val="28"/>
          <w:szCs w:val="28"/>
        </w:rPr>
        <w:t xml:space="preserve">пользованные источники. </w:t>
      </w:r>
    </w:p>
    <w:p w:rsidR="009A5625" w:rsidRDefault="009A5625">
      <w:pPr>
        <w:pStyle w:val="A7"/>
        <w:jc w:val="both"/>
      </w:pPr>
    </w:p>
    <w:p w:rsidR="009A5625" w:rsidRDefault="00CD06C9">
      <w:pPr>
        <w:pStyle w:val="A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10. </w:t>
      </w:r>
      <w:r w:rsidR="001B6C4B">
        <w:rPr>
          <w:rStyle w:val="A8"/>
          <w:rFonts w:ascii="Times New Roman" w:hAnsi="Times New Roman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Технические требования к видеоматериалам</w:t>
      </w:r>
    </w:p>
    <w:p w:rsidR="009A5625" w:rsidRPr="001B6C4B" w:rsidRDefault="00CD06C9" w:rsidP="001B6C4B">
      <w:pPr>
        <w:pStyle w:val="A7"/>
        <w:numPr>
          <w:ilvl w:val="0"/>
          <w:numId w:val="19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Работы принимаются в формате AVI, MOV, mp4.</w:t>
      </w:r>
    </w:p>
    <w:p w:rsidR="009A5625" w:rsidRPr="001B6C4B" w:rsidRDefault="00CD06C9" w:rsidP="001B6C4B">
      <w:pPr>
        <w:pStyle w:val="A7"/>
        <w:numPr>
          <w:ilvl w:val="0"/>
          <w:numId w:val="19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Ролики могут быть сняты профессиональными или любительскими виде</w:t>
      </w:r>
      <w:r>
        <w:rPr>
          <w:rStyle w:val="A8"/>
          <w:rFonts w:ascii="Times New Roman" w:hAnsi="Times New Roman"/>
          <w:sz w:val="28"/>
          <w:szCs w:val="28"/>
        </w:rPr>
        <w:t>о</w:t>
      </w:r>
      <w:r>
        <w:rPr>
          <w:rStyle w:val="A8"/>
          <w:rFonts w:ascii="Times New Roman" w:hAnsi="Times New Roman"/>
          <w:sz w:val="28"/>
          <w:szCs w:val="28"/>
        </w:rPr>
        <w:t>камерами.</w:t>
      </w:r>
    </w:p>
    <w:p w:rsidR="009A5625" w:rsidRPr="001B6C4B" w:rsidRDefault="00CD06C9" w:rsidP="001B6C4B">
      <w:pPr>
        <w:pStyle w:val="A7"/>
        <w:numPr>
          <w:ilvl w:val="0"/>
          <w:numId w:val="19"/>
        </w:numPr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 роликах могут использоваться фотографии. </w:t>
      </w:r>
    </w:p>
    <w:p w:rsidR="009A5625" w:rsidRDefault="009A56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5" w:rsidRDefault="00CD06C9">
      <w:pPr>
        <w:pStyle w:val="A7"/>
        <w:jc w:val="both"/>
        <w:rPr>
          <w:rStyle w:val="A8"/>
          <w:rFonts w:ascii="Times New Roman" w:hAnsi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11. </w:t>
      </w:r>
      <w:r w:rsidR="001B6C4B">
        <w:rPr>
          <w:rStyle w:val="A8"/>
          <w:rFonts w:ascii="Times New Roman" w:hAnsi="Times New Roman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Контактная информация</w:t>
      </w:r>
    </w:p>
    <w:p w:rsidR="001B6C4B" w:rsidRPr="001B6C4B" w:rsidRDefault="001B6C4B">
      <w:pPr>
        <w:pStyle w:val="A7"/>
        <w:jc w:val="both"/>
        <w:rPr>
          <w:rStyle w:val="A8"/>
          <w:rFonts w:ascii="Times New Roman" w:hAnsi="Times New Roman"/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1B6C4B" w:rsidTr="001B6C4B">
        <w:tc>
          <w:tcPr>
            <w:tcW w:w="4924" w:type="dxa"/>
          </w:tcPr>
          <w:p w:rsidR="001B6C4B" w:rsidRPr="00787417" w:rsidRDefault="001B6C4B" w:rsidP="001B6C4B">
            <w:pPr>
              <w:pStyle w:val="A7"/>
              <w:jc w:val="both"/>
              <w:rPr>
                <w:rStyle w:val="A8"/>
                <w:rFonts w:ascii="Times New Roman" w:eastAsia="Times New Roman" w:hAnsi="Times New Roman" w:cs="Times New Roman"/>
                <w:color w:val="535353" w:themeColor="text2" w:themeShade="80"/>
                <w:sz w:val="28"/>
                <w:szCs w:val="28"/>
              </w:rPr>
            </w:pPr>
            <w:r w:rsidRPr="00787417">
              <w:rPr>
                <w:rStyle w:val="A8"/>
                <w:rFonts w:ascii="Times New Roman" w:hAnsi="Times New Roman"/>
                <w:iCs/>
                <w:color w:val="535353" w:themeColor="text2" w:themeShade="80"/>
                <w:sz w:val="28"/>
                <w:szCs w:val="28"/>
              </w:rPr>
              <w:t>e-</w:t>
            </w:r>
            <w:proofErr w:type="spellStart"/>
            <w:r w:rsidRPr="00787417">
              <w:rPr>
                <w:rStyle w:val="A8"/>
                <w:rFonts w:ascii="Times New Roman" w:hAnsi="Times New Roman"/>
                <w:iCs/>
                <w:color w:val="535353" w:themeColor="text2" w:themeShade="80"/>
                <w:sz w:val="28"/>
                <w:szCs w:val="28"/>
              </w:rPr>
              <w:t>mail</w:t>
            </w:r>
            <w:proofErr w:type="spellEnd"/>
            <w:r w:rsidRPr="00787417">
              <w:rPr>
                <w:rStyle w:val="A8"/>
                <w:rFonts w:ascii="Times New Roman" w:hAnsi="Times New Roman"/>
                <w:iCs/>
                <w:color w:val="535353" w:themeColor="text2" w:themeShade="80"/>
                <w:sz w:val="28"/>
                <w:szCs w:val="28"/>
              </w:rPr>
              <w:t>:</w:t>
            </w:r>
          </w:p>
        </w:tc>
        <w:tc>
          <w:tcPr>
            <w:tcW w:w="4924" w:type="dxa"/>
          </w:tcPr>
          <w:p w:rsidR="001B6C4B" w:rsidRPr="00787417" w:rsidRDefault="0078741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87417"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  <w:t>videomoreno@gmail.com</w:t>
            </w:r>
          </w:p>
        </w:tc>
      </w:tr>
      <w:tr w:rsidR="00CA6802" w:rsidTr="001B6C4B">
        <w:tc>
          <w:tcPr>
            <w:tcW w:w="4924" w:type="dxa"/>
          </w:tcPr>
          <w:p w:rsidR="00CA6802" w:rsidRPr="00CA6802" w:rsidRDefault="00AE7B07" w:rsidP="00CA6802">
            <w:pPr>
              <w:pStyle w:val="A7"/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>Наталия Парамонова</w:t>
            </w:r>
          </w:p>
        </w:tc>
        <w:tc>
          <w:tcPr>
            <w:tcW w:w="4924" w:type="dxa"/>
          </w:tcPr>
          <w:p w:rsidR="00CA6802" w:rsidRDefault="00CA680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E7B07" w:rsidTr="001B6C4B">
        <w:tc>
          <w:tcPr>
            <w:tcW w:w="4924" w:type="dxa"/>
          </w:tcPr>
          <w:p w:rsidR="00AE7B07" w:rsidRDefault="00AE7B07" w:rsidP="00AE7B0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Мария Верник </w:t>
            </w:r>
          </w:p>
        </w:tc>
        <w:tc>
          <w:tcPr>
            <w:tcW w:w="4924" w:type="dxa"/>
          </w:tcPr>
          <w:p w:rsidR="00AE7B07" w:rsidRDefault="00AE7B0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>8 929 569 6510 (г. Москва)</w:t>
            </w:r>
          </w:p>
        </w:tc>
      </w:tr>
      <w:tr w:rsidR="00AE7B07" w:rsidTr="001B6C4B">
        <w:tc>
          <w:tcPr>
            <w:tcW w:w="4924" w:type="dxa"/>
          </w:tcPr>
          <w:p w:rsidR="00AE7B07" w:rsidRDefault="00AE7B07" w:rsidP="00CA680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  <w:t>Мария Давыдова</w:t>
            </w:r>
          </w:p>
        </w:tc>
        <w:tc>
          <w:tcPr>
            <w:tcW w:w="4924" w:type="dxa"/>
          </w:tcPr>
          <w:p w:rsidR="00AE7B07" w:rsidRDefault="00AE7B0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  <w:t>(г. Пермь</w:t>
            </w:r>
            <w:bookmarkStart w:id="0" w:name="_GoBack"/>
            <w:bookmarkEnd w:id="0"/>
            <w:r>
              <w:rPr>
                <w:rStyle w:val="A8"/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AE7B07" w:rsidRPr="00AE7B07" w:rsidTr="001B6C4B">
        <w:tc>
          <w:tcPr>
            <w:tcW w:w="4924" w:type="dxa"/>
          </w:tcPr>
          <w:p w:rsidR="00AE7B07" w:rsidRPr="00AE7B07" w:rsidRDefault="00AE7B07" w:rsidP="00CA6802">
            <w:pPr>
              <w:pStyle w:val="A7"/>
              <w:jc w:val="both"/>
              <w:rPr>
                <w:rStyle w:val="A8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7B07"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Страница мероприятия ФБ</w:t>
            </w:r>
          </w:p>
        </w:tc>
        <w:tc>
          <w:tcPr>
            <w:tcW w:w="4924" w:type="dxa"/>
          </w:tcPr>
          <w:p w:rsidR="00AE7B07" w:rsidRPr="00AE7B07" w:rsidRDefault="00AE7B0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</w:pPr>
            <w:r w:rsidRPr="00AE7B07"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https://www.facebook.com/Видео-конкурс-Морено-Люмьер-Co-930505273704101</w:t>
            </w:r>
          </w:p>
        </w:tc>
      </w:tr>
    </w:tbl>
    <w:p w:rsidR="001B6C4B" w:rsidRPr="001B6C4B" w:rsidRDefault="001B6C4B">
      <w:pPr>
        <w:pStyle w:val="A7"/>
        <w:jc w:val="both"/>
        <w:rPr>
          <w:rStyle w:val="A8"/>
          <w:rFonts w:ascii="Times New Roman" w:eastAsia="Times New Roman" w:hAnsi="Times New Roman" w:cs="Times New Roman"/>
          <w:iCs/>
          <w:sz w:val="28"/>
          <w:szCs w:val="28"/>
        </w:rPr>
      </w:pPr>
    </w:p>
    <w:p w:rsidR="002C2494" w:rsidRDefault="002C2494">
      <w:pPr>
        <w:rPr>
          <w:rStyle w:val="A8"/>
          <w:b/>
          <w:sz w:val="28"/>
          <w:szCs w:val="28"/>
        </w:rPr>
      </w:pPr>
      <w:r>
        <w:rPr>
          <w:rStyle w:val="A8"/>
          <w:b/>
          <w:sz w:val="28"/>
          <w:szCs w:val="28"/>
        </w:rPr>
        <w:br w:type="page"/>
      </w:r>
    </w:p>
    <w:p w:rsidR="009A5625" w:rsidRDefault="00CD06C9">
      <w:pPr>
        <w:pStyle w:val="A7"/>
        <w:jc w:val="both"/>
        <w:rPr>
          <w:rStyle w:val="A8"/>
          <w:rFonts w:ascii="Times New Roman" w:hAnsi="Times New Roman"/>
          <w:sz w:val="28"/>
          <w:szCs w:val="28"/>
        </w:rPr>
      </w:pPr>
      <w:r w:rsidRPr="003E0EA5">
        <w:rPr>
          <w:rStyle w:val="A8"/>
          <w:rFonts w:ascii="Times New Roman" w:hAnsi="Times New Roman"/>
          <w:b/>
          <w:sz w:val="28"/>
          <w:szCs w:val="28"/>
        </w:rPr>
        <w:lastRenderedPageBreak/>
        <w:t>Приложение 1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 w:rsidRPr="003E0EA5">
        <w:rPr>
          <w:rStyle w:val="A8"/>
          <w:rFonts w:ascii="Times New Roman" w:hAnsi="Times New Roman"/>
          <w:i/>
          <w:sz w:val="28"/>
          <w:szCs w:val="28"/>
        </w:rPr>
        <w:t>Заявка на участие в Конкурсе</w:t>
      </w:r>
    </w:p>
    <w:p w:rsidR="00CA6802" w:rsidRDefault="00CA6802">
      <w:pPr>
        <w:pStyle w:val="A7"/>
        <w:jc w:val="both"/>
        <w:rPr>
          <w:rStyle w:val="A8"/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3E0EA5" w:rsidRPr="00CA6802" w:rsidTr="003E0EA5">
        <w:tc>
          <w:tcPr>
            <w:tcW w:w="9848" w:type="dxa"/>
            <w:gridSpan w:val="2"/>
          </w:tcPr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b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b/>
                <w:sz w:val="28"/>
                <w:szCs w:val="28"/>
              </w:rPr>
              <w:t>Заявка</w:t>
            </w:r>
          </w:p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на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участие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в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первом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творческом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конкурсе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видеороликов</w:t>
            </w:r>
          </w:p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Ассоциации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психодрамы</w:t>
            </w:r>
          </w:p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>«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Морено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,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Люмьер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и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  <w:vertAlign w:val="superscript"/>
              </w:rPr>
              <w:t>о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>»</w:t>
            </w:r>
          </w:p>
        </w:tc>
      </w:tr>
      <w:tr w:rsidR="00CA6802" w:rsidRPr="003E0EA5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Город:</w:t>
            </w:r>
          </w:p>
        </w:tc>
        <w:tc>
          <w:tcPr>
            <w:tcW w:w="4924" w:type="dxa"/>
          </w:tcPr>
          <w:p w:rsidR="00CA6802" w:rsidRPr="00CA6802" w:rsidRDefault="00CA6802" w:rsidP="00CA680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Лидер проекта:</w:t>
            </w:r>
          </w:p>
        </w:tc>
        <w:tc>
          <w:tcPr>
            <w:tcW w:w="4924" w:type="dxa"/>
          </w:tcPr>
          <w:p w:rsidR="00CA6802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A6802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</w:tr>
      <w:tr w:rsidR="00CA6802" w:rsidRPr="00CA6802" w:rsidTr="00CA6802">
        <w:tc>
          <w:tcPr>
            <w:tcW w:w="9848" w:type="dxa"/>
            <w:gridSpan w:val="2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Контактные данные лидера проекта</w:t>
            </w: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Телефон:</w:t>
            </w:r>
          </w:p>
        </w:tc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e-</w:t>
            </w:r>
            <w:proofErr w:type="spellStart"/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mail</w:t>
            </w:r>
            <w:proofErr w:type="spellEnd"/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:</w:t>
            </w:r>
          </w:p>
        </w:tc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Предполагаемый авторский коллектив (может измениться в ходе выполнения проекта)</w:t>
            </w:r>
          </w:p>
        </w:tc>
        <w:tc>
          <w:tcPr>
            <w:tcW w:w="4924" w:type="dxa"/>
          </w:tcPr>
          <w:p w:rsidR="00CA6802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  <w:p w:rsidR="003E0EA5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CA6802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r w:rsidR="00CA6802">
              <w:rPr>
                <w:rStyle w:val="A8"/>
                <w:rFonts w:ascii="Times New Roman" w:hAnsi="Times New Roman"/>
                <w:sz w:val="28"/>
                <w:szCs w:val="28"/>
              </w:rPr>
              <w:t>…</w:t>
            </w:r>
          </w:p>
          <w:p w:rsidR="003E0EA5" w:rsidRPr="00CA6802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… </w:t>
            </w:r>
          </w:p>
        </w:tc>
      </w:tr>
    </w:tbl>
    <w:p w:rsidR="00CA6802" w:rsidRDefault="00CA6802" w:rsidP="00CA68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CA6802" w:rsidRPr="00CA6802" w:rsidRDefault="00CA6802" w:rsidP="00CA68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CA6802" w:rsidRPr="00CA6802" w:rsidRDefault="00CA6802" w:rsidP="00CA68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9A5625" w:rsidRPr="003E0EA5" w:rsidRDefault="00CD06C9">
      <w:pPr>
        <w:pStyle w:val="A7"/>
        <w:jc w:val="both"/>
        <w:rPr>
          <w:rStyle w:val="A8"/>
          <w:rFonts w:ascii="Times New Roman" w:hAnsi="Times New Roman"/>
          <w:b/>
          <w:sz w:val="28"/>
          <w:szCs w:val="28"/>
        </w:rPr>
      </w:pPr>
      <w:r w:rsidRPr="003E0EA5">
        <w:rPr>
          <w:rStyle w:val="A8"/>
          <w:rFonts w:ascii="Times New Roman" w:hAnsi="Times New Roman"/>
          <w:b/>
          <w:sz w:val="28"/>
          <w:szCs w:val="28"/>
        </w:rPr>
        <w:t xml:space="preserve">Приложение 2. </w:t>
      </w:r>
      <w:r w:rsidRPr="003E0EA5">
        <w:rPr>
          <w:rStyle w:val="A8"/>
          <w:rFonts w:ascii="Times New Roman" w:hAnsi="Times New Roman"/>
          <w:i/>
          <w:sz w:val="28"/>
          <w:szCs w:val="28"/>
        </w:rPr>
        <w:t>Сопрово</w:t>
      </w:r>
      <w:r w:rsidR="003E0EA5" w:rsidRPr="003E0EA5">
        <w:rPr>
          <w:rStyle w:val="A8"/>
          <w:rFonts w:ascii="Times New Roman" w:hAnsi="Times New Roman"/>
          <w:i/>
          <w:sz w:val="28"/>
          <w:szCs w:val="28"/>
        </w:rPr>
        <w:t>дительный лист к видеоматериалу</w:t>
      </w:r>
    </w:p>
    <w:p w:rsidR="009A5625" w:rsidRDefault="009A5625">
      <w:pPr>
        <w:pStyle w:val="A7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3E0EA5" w:rsidRPr="00CA6802" w:rsidTr="003E0EA5">
        <w:tc>
          <w:tcPr>
            <w:tcW w:w="9848" w:type="dxa"/>
            <w:gridSpan w:val="2"/>
          </w:tcPr>
          <w:p w:rsidR="003E0EA5" w:rsidRPr="0096780D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Thonburi"/>
                <w:b/>
                <w:sz w:val="28"/>
                <w:szCs w:val="28"/>
              </w:rPr>
            </w:pPr>
            <w:r w:rsidRPr="0096780D">
              <w:rPr>
                <w:rStyle w:val="A8"/>
                <w:rFonts w:ascii="Ayuthaya" w:hAnsi="Ayuthaya" w:cs="Thonburi"/>
                <w:b/>
                <w:sz w:val="28"/>
                <w:szCs w:val="28"/>
              </w:rPr>
              <w:t>Сопроводительный лист</w:t>
            </w:r>
          </w:p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на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участие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в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первом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творческом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конкурсе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видеороликов</w:t>
            </w:r>
          </w:p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Ассоциации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психодрамы</w:t>
            </w:r>
          </w:p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>«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Морено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,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Люмьер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и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  <w:vertAlign w:val="superscript"/>
              </w:rPr>
              <w:t>о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>»</w:t>
            </w:r>
          </w:p>
        </w:tc>
      </w:tr>
      <w:tr w:rsidR="003E0EA5" w:rsidRPr="003E0EA5" w:rsidTr="003E0EA5"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Город:</w:t>
            </w:r>
          </w:p>
        </w:tc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3E0EA5" w:rsidRPr="00CA6802" w:rsidTr="003E0EA5"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Лидер проекта:</w:t>
            </w:r>
          </w:p>
        </w:tc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          Фамилия, Имя</w:t>
            </w:r>
          </w:p>
        </w:tc>
      </w:tr>
      <w:tr w:rsidR="003E0EA5" w:rsidRPr="00CA6802" w:rsidTr="003E0EA5">
        <w:tc>
          <w:tcPr>
            <w:tcW w:w="9848" w:type="dxa"/>
            <w:gridSpan w:val="2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Контактные данные лидера проекта</w:t>
            </w:r>
          </w:p>
        </w:tc>
      </w:tr>
      <w:tr w:rsidR="003E0EA5" w:rsidRPr="00CA6802" w:rsidTr="003E0EA5"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Телефон:</w:t>
            </w:r>
          </w:p>
        </w:tc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3E0EA5" w:rsidRPr="00CA6802" w:rsidTr="003E0EA5"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e-</w:t>
            </w:r>
            <w:proofErr w:type="spellStart"/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mail</w:t>
            </w:r>
            <w:proofErr w:type="spellEnd"/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:</w:t>
            </w:r>
          </w:p>
        </w:tc>
        <w:tc>
          <w:tcPr>
            <w:tcW w:w="4924" w:type="dxa"/>
          </w:tcPr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3E0EA5" w:rsidRPr="00CA6802" w:rsidTr="003E0EA5">
        <w:tc>
          <w:tcPr>
            <w:tcW w:w="4924" w:type="dxa"/>
          </w:tcPr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Авторский коллектив:</w:t>
            </w:r>
          </w:p>
        </w:tc>
        <w:tc>
          <w:tcPr>
            <w:tcW w:w="4924" w:type="dxa"/>
          </w:tcPr>
          <w:p w:rsidR="003E0EA5" w:rsidRDefault="003E0EA5" w:rsidP="003E0EA5">
            <w:pPr>
              <w:pStyle w:val="A7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  <w:p w:rsidR="003E0EA5" w:rsidRDefault="003E0EA5" w:rsidP="003E0EA5">
            <w:pPr>
              <w:pStyle w:val="A7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3E0EA5" w:rsidRDefault="003E0EA5" w:rsidP="003E0EA5">
            <w:pPr>
              <w:pStyle w:val="A7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3E0EA5" w:rsidRPr="00CA6802" w:rsidRDefault="003E0EA5" w:rsidP="003E0EA5">
            <w:pPr>
              <w:pStyle w:val="A7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… </w:t>
            </w:r>
          </w:p>
        </w:tc>
      </w:tr>
      <w:tr w:rsidR="003E0EA5" w:rsidRPr="00CA6802" w:rsidTr="003E0EA5">
        <w:tc>
          <w:tcPr>
            <w:tcW w:w="4924" w:type="dxa"/>
          </w:tcPr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Ayuthaya" w:hAnsi="Ayuthaya" w:cs="Thonburi"/>
                <w:sz w:val="28"/>
                <w:szCs w:val="28"/>
              </w:rPr>
            </w:pPr>
          </w:p>
        </w:tc>
        <w:tc>
          <w:tcPr>
            <w:tcW w:w="4924" w:type="dxa"/>
          </w:tcPr>
          <w:p w:rsid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0D" w:rsidRDefault="0096780D" w:rsidP="0096780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8"/>
          <w:rFonts w:ascii="Ayuthaya" w:hAnsi="Ayuthaya" w:cs="Thonburi"/>
        </w:rPr>
      </w:pPr>
    </w:p>
    <w:p w:rsidR="0096780D" w:rsidRPr="0096780D" w:rsidRDefault="0096780D" w:rsidP="0096780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Style w:val="A8"/>
          <w:rFonts w:ascii="Ayuthaya" w:hAnsi="Ayuthaya" w:cs="Thonburi"/>
          <w:sz w:val="24"/>
          <w:szCs w:val="24"/>
        </w:rPr>
      </w:pPr>
      <w:r w:rsidRPr="0096780D">
        <w:rPr>
          <w:rStyle w:val="A8"/>
          <w:rFonts w:ascii="Ayuthaya" w:hAnsi="Ayuthaya" w:cs="Thonburi"/>
          <w:sz w:val="24"/>
          <w:szCs w:val="24"/>
        </w:rPr>
        <w:t xml:space="preserve">Я,  ______________________________________________________, </w:t>
      </w:r>
    </w:p>
    <w:p w:rsidR="003E0EA5" w:rsidRPr="002C2494" w:rsidRDefault="0096780D" w:rsidP="002C249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Style w:val="A8"/>
          <w:rFonts w:ascii="Ayuthaya" w:hAnsi="Ayuthaya" w:cs="Thonburi"/>
          <w:sz w:val="24"/>
          <w:szCs w:val="24"/>
        </w:rPr>
      </w:pPr>
      <w:r w:rsidRPr="0096780D">
        <w:rPr>
          <w:rStyle w:val="A8"/>
          <w:rFonts w:ascii="Ayuthaya" w:hAnsi="Ayuthaya" w:cs="Thonburi"/>
          <w:sz w:val="24"/>
          <w:szCs w:val="24"/>
        </w:rPr>
        <w:t>представляя видеоролик на Конкурс, принимаю условия Конкурса и подтверждаю, что права на издание данной рукописи не переданы и не будут переданы какой-либо издающей организации до церемонии объя</w:t>
      </w:r>
      <w:r w:rsidRPr="0096780D">
        <w:rPr>
          <w:rStyle w:val="A8"/>
          <w:rFonts w:ascii="Ayuthaya" w:hAnsi="Ayuthaya" w:cs="Thonburi"/>
          <w:sz w:val="24"/>
          <w:szCs w:val="24"/>
        </w:rPr>
        <w:t>в</w:t>
      </w:r>
      <w:r w:rsidRPr="0096780D">
        <w:rPr>
          <w:rStyle w:val="A8"/>
          <w:rFonts w:ascii="Ayuthaya" w:hAnsi="Ayuthaya" w:cs="Thonburi"/>
          <w:sz w:val="24"/>
          <w:szCs w:val="24"/>
        </w:rPr>
        <w:t>ления победителей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96780D">
        <w:rPr>
          <w:rStyle w:val="A8"/>
          <w:rFonts w:ascii="Ayuthaya" w:hAnsi="Ayuthaya" w:cs="Thonburi"/>
          <w:sz w:val="24"/>
          <w:szCs w:val="24"/>
        </w:rPr>
        <w:t xml:space="preserve"> </w:t>
      </w:r>
    </w:p>
    <w:sectPr w:rsidR="003E0EA5" w:rsidRPr="002C249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07" w:rsidRDefault="00AE7B07">
      <w:r>
        <w:separator/>
      </w:r>
    </w:p>
  </w:endnote>
  <w:endnote w:type="continuationSeparator" w:id="0">
    <w:p w:rsidR="00AE7B07" w:rsidRDefault="00AE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07" w:rsidRDefault="00AE7B0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07" w:rsidRDefault="00AE7B07">
      <w:r>
        <w:separator/>
      </w:r>
    </w:p>
  </w:footnote>
  <w:footnote w:type="continuationSeparator" w:id="0">
    <w:p w:rsidR="00AE7B07" w:rsidRDefault="00AE7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07" w:rsidRDefault="00AE7B07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A8"/>
    <w:multiLevelType w:val="multilevel"/>
    <w:tmpl w:val="167011F0"/>
    <w:numStyleLink w:val="a"/>
  </w:abstractNum>
  <w:abstractNum w:abstractNumId="1">
    <w:nsid w:val="0F8338C1"/>
    <w:multiLevelType w:val="hybridMultilevel"/>
    <w:tmpl w:val="167011F0"/>
    <w:numStyleLink w:val="a"/>
  </w:abstractNum>
  <w:abstractNum w:abstractNumId="2">
    <w:nsid w:val="1828671A"/>
    <w:multiLevelType w:val="multilevel"/>
    <w:tmpl w:val="167011F0"/>
    <w:numStyleLink w:val="a"/>
  </w:abstractNum>
  <w:abstractNum w:abstractNumId="3">
    <w:nsid w:val="1C966696"/>
    <w:multiLevelType w:val="multilevel"/>
    <w:tmpl w:val="167011F0"/>
    <w:numStyleLink w:val="a"/>
  </w:abstractNum>
  <w:abstractNum w:abstractNumId="4">
    <w:nsid w:val="1CD41DE7"/>
    <w:multiLevelType w:val="hybridMultilevel"/>
    <w:tmpl w:val="10B2CD28"/>
    <w:numStyleLink w:val="a0"/>
  </w:abstractNum>
  <w:abstractNum w:abstractNumId="5">
    <w:nsid w:val="21544C71"/>
    <w:multiLevelType w:val="multilevel"/>
    <w:tmpl w:val="10B2CD28"/>
    <w:numStyleLink w:val="a0"/>
  </w:abstractNum>
  <w:abstractNum w:abstractNumId="6">
    <w:nsid w:val="4E276FD3"/>
    <w:multiLevelType w:val="hybridMultilevel"/>
    <w:tmpl w:val="10B2CD28"/>
    <w:styleLink w:val="a0"/>
    <w:lvl w:ilvl="0" w:tplc="10B2CD28">
      <w:start w:val="1"/>
      <w:numFmt w:val="decimal"/>
      <w:lvlText w:val="%1."/>
      <w:lvlJc w:val="left"/>
      <w:pPr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CDA7C">
      <w:start w:val="1"/>
      <w:numFmt w:val="decimal"/>
      <w:lvlText w:val="%2."/>
      <w:lvlJc w:val="left"/>
      <w:pPr>
        <w:ind w:left="8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6CD4A">
      <w:start w:val="1"/>
      <w:numFmt w:val="decimal"/>
      <w:lvlText w:val="%3."/>
      <w:lvlJc w:val="left"/>
      <w:pPr>
        <w:ind w:left="11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08650">
      <w:start w:val="1"/>
      <w:numFmt w:val="decimal"/>
      <w:lvlText w:val="%4."/>
      <w:lvlJc w:val="left"/>
      <w:pPr>
        <w:ind w:left="15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8BD2A">
      <w:start w:val="1"/>
      <w:numFmt w:val="decimal"/>
      <w:lvlText w:val="%5."/>
      <w:lvlJc w:val="left"/>
      <w:pPr>
        <w:ind w:left="189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D80C">
      <w:start w:val="1"/>
      <w:numFmt w:val="decimal"/>
      <w:lvlText w:val="%6."/>
      <w:lvlJc w:val="left"/>
      <w:pPr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69064">
      <w:start w:val="1"/>
      <w:numFmt w:val="decimal"/>
      <w:lvlText w:val="%7."/>
      <w:lvlJc w:val="left"/>
      <w:pPr>
        <w:ind w:left="26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A5460">
      <w:start w:val="1"/>
      <w:numFmt w:val="decimal"/>
      <w:lvlText w:val="%8."/>
      <w:lvlJc w:val="left"/>
      <w:pPr>
        <w:ind w:left="29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96A5F4">
      <w:start w:val="1"/>
      <w:numFmt w:val="decimal"/>
      <w:lvlText w:val="%9."/>
      <w:lvlJc w:val="left"/>
      <w:pPr>
        <w:ind w:left="33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5B12589"/>
    <w:multiLevelType w:val="multilevel"/>
    <w:tmpl w:val="167011F0"/>
    <w:numStyleLink w:val="a"/>
  </w:abstractNum>
  <w:abstractNum w:abstractNumId="8">
    <w:nsid w:val="615B1BE0"/>
    <w:multiLevelType w:val="multilevel"/>
    <w:tmpl w:val="167011F0"/>
    <w:numStyleLink w:val="a"/>
  </w:abstractNum>
  <w:abstractNum w:abstractNumId="9">
    <w:nsid w:val="61B704C2"/>
    <w:multiLevelType w:val="multilevel"/>
    <w:tmpl w:val="167011F0"/>
    <w:numStyleLink w:val="a"/>
  </w:abstractNum>
  <w:abstractNum w:abstractNumId="10">
    <w:nsid w:val="698F70A9"/>
    <w:multiLevelType w:val="multilevel"/>
    <w:tmpl w:val="167011F0"/>
    <w:numStyleLink w:val="a"/>
  </w:abstractNum>
  <w:abstractNum w:abstractNumId="11">
    <w:nsid w:val="6BC70806"/>
    <w:multiLevelType w:val="multilevel"/>
    <w:tmpl w:val="167011F0"/>
    <w:numStyleLink w:val="a"/>
  </w:abstractNum>
  <w:abstractNum w:abstractNumId="12">
    <w:nsid w:val="724A522B"/>
    <w:multiLevelType w:val="hybridMultilevel"/>
    <w:tmpl w:val="167011F0"/>
    <w:styleLink w:val="a"/>
    <w:lvl w:ilvl="0" w:tplc="167011F0">
      <w:start w:val="1"/>
      <w:numFmt w:val="decimal"/>
      <w:lvlText w:val="%1)"/>
      <w:lvlJc w:val="left"/>
      <w:pPr>
        <w:ind w:left="5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8131E">
      <w:start w:val="1"/>
      <w:numFmt w:val="decimal"/>
      <w:lvlText w:val="%2)"/>
      <w:lvlJc w:val="left"/>
      <w:pPr>
        <w:ind w:left="89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E8868">
      <w:start w:val="1"/>
      <w:numFmt w:val="decimal"/>
      <w:lvlText w:val="%3)"/>
      <w:lvlJc w:val="left"/>
      <w:pPr>
        <w:ind w:left="125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A875C">
      <w:start w:val="1"/>
      <w:numFmt w:val="decimal"/>
      <w:lvlText w:val="%4)"/>
      <w:lvlJc w:val="left"/>
      <w:pPr>
        <w:ind w:left="161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A8880">
      <w:start w:val="1"/>
      <w:numFmt w:val="decimal"/>
      <w:lvlText w:val="%5)"/>
      <w:lvlJc w:val="left"/>
      <w:pPr>
        <w:ind w:left="197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81FA2">
      <w:start w:val="1"/>
      <w:numFmt w:val="decimal"/>
      <w:lvlText w:val="%6)"/>
      <w:lvlJc w:val="left"/>
      <w:pPr>
        <w:ind w:left="23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69E0E">
      <w:start w:val="1"/>
      <w:numFmt w:val="decimal"/>
      <w:lvlText w:val="%7)"/>
      <w:lvlJc w:val="left"/>
      <w:pPr>
        <w:ind w:left="269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A1C2C">
      <w:start w:val="1"/>
      <w:numFmt w:val="decimal"/>
      <w:lvlText w:val="%8)"/>
      <w:lvlJc w:val="left"/>
      <w:pPr>
        <w:ind w:left="305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B49C">
      <w:start w:val="1"/>
      <w:numFmt w:val="decimal"/>
      <w:lvlText w:val="%9)"/>
      <w:lvlJc w:val="left"/>
      <w:pPr>
        <w:ind w:left="341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62114D5"/>
    <w:multiLevelType w:val="multilevel"/>
    <w:tmpl w:val="167011F0"/>
    <w:numStyleLink w:val="a"/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1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5625"/>
    <w:rsid w:val="0005535F"/>
    <w:rsid w:val="0012411A"/>
    <w:rsid w:val="001B6C4B"/>
    <w:rsid w:val="002B57B2"/>
    <w:rsid w:val="002C2494"/>
    <w:rsid w:val="003E0EA5"/>
    <w:rsid w:val="0050503F"/>
    <w:rsid w:val="00561EFF"/>
    <w:rsid w:val="00565A38"/>
    <w:rsid w:val="005721EF"/>
    <w:rsid w:val="00617D43"/>
    <w:rsid w:val="007310B3"/>
    <w:rsid w:val="00787417"/>
    <w:rsid w:val="0096780D"/>
    <w:rsid w:val="009A5625"/>
    <w:rsid w:val="009F240B"/>
    <w:rsid w:val="00AE7B07"/>
    <w:rsid w:val="00C8085B"/>
    <w:rsid w:val="00CA6802"/>
    <w:rsid w:val="00CD06C9"/>
    <w:rsid w:val="00DF723C"/>
    <w:rsid w:val="00E04369"/>
    <w:rsid w:val="00E1647B"/>
    <w:rsid w:val="00E37077"/>
    <w:rsid w:val="00E534E2"/>
    <w:rsid w:val="00F06B79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 A"/>
    <w:rPr>
      <w:lang w:val="ru-RU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table" w:styleId="a9">
    <w:name w:val="Table Grid"/>
    <w:basedOn w:val="a3"/>
    <w:uiPriority w:val="59"/>
    <w:rsid w:val="001B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 A"/>
    <w:rPr>
      <w:lang w:val="ru-RU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table" w:styleId="a9">
    <w:name w:val="Table Grid"/>
    <w:basedOn w:val="a3"/>
    <w:uiPriority w:val="59"/>
    <w:rsid w:val="001B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deomoreno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4623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Наталия Вадимовна Парамонова</cp:lastModifiedBy>
  <cp:revision>2</cp:revision>
  <dcterms:created xsi:type="dcterms:W3CDTF">2017-01-24T18:17:00Z</dcterms:created>
  <dcterms:modified xsi:type="dcterms:W3CDTF">2017-01-24T18:17:00Z</dcterms:modified>
</cp:coreProperties>
</file>